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FB8" w:rsidRDefault="008570F0" w:rsidP="009F6FB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НАУЧНО-ПРАКТИЧЕСКАЯ КОНФЕРЕНЦИЯ</w:t>
      </w:r>
      <w:r w:rsidR="009F6FB8" w:rsidRPr="00573A1B">
        <w:rPr>
          <w:rFonts w:ascii="Times New Roman" w:hAnsi="Times New Roman" w:cs="Times New Roman"/>
        </w:rPr>
        <w:t xml:space="preserve"> </w:t>
      </w:r>
    </w:p>
    <w:p w:rsidR="009F6FB8" w:rsidRDefault="008570F0" w:rsidP="009F6FB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«ШАГИ В НАУКУ ХХ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>ВЕКА</w:t>
      </w:r>
      <w:r w:rsidR="009F6FB8" w:rsidRPr="00573A1B">
        <w:rPr>
          <w:rFonts w:ascii="Times New Roman" w:hAnsi="Times New Roman" w:cs="Times New Roman"/>
        </w:rPr>
        <w:t>»</w:t>
      </w:r>
    </w:p>
    <w:p w:rsidR="007916F0" w:rsidRDefault="007916F0" w:rsidP="009F6FB8">
      <w:pPr>
        <w:spacing w:line="240" w:lineRule="auto"/>
        <w:jc w:val="center"/>
        <w:rPr>
          <w:rFonts w:ascii="Times New Roman" w:hAnsi="Times New Roman" w:cs="Times New Roman"/>
        </w:rPr>
      </w:pPr>
    </w:p>
    <w:p w:rsidR="007916F0" w:rsidRDefault="007916F0" w:rsidP="009F6FB8">
      <w:pPr>
        <w:spacing w:line="240" w:lineRule="auto"/>
        <w:jc w:val="center"/>
        <w:rPr>
          <w:rFonts w:ascii="Times New Roman" w:hAnsi="Times New Roman" w:cs="Times New Roman"/>
        </w:rPr>
      </w:pPr>
    </w:p>
    <w:p w:rsidR="007916F0" w:rsidRDefault="007916F0" w:rsidP="009F6FB8">
      <w:pPr>
        <w:spacing w:line="240" w:lineRule="auto"/>
        <w:jc w:val="center"/>
        <w:rPr>
          <w:rFonts w:ascii="Times New Roman" w:hAnsi="Times New Roman" w:cs="Times New Roman"/>
        </w:rPr>
      </w:pPr>
    </w:p>
    <w:p w:rsidR="007916F0" w:rsidRDefault="007916F0" w:rsidP="009F6FB8">
      <w:pPr>
        <w:spacing w:line="240" w:lineRule="auto"/>
        <w:jc w:val="center"/>
        <w:rPr>
          <w:rFonts w:ascii="Times New Roman" w:hAnsi="Times New Roman" w:cs="Times New Roman"/>
        </w:rPr>
      </w:pPr>
    </w:p>
    <w:p w:rsidR="007916F0" w:rsidRDefault="007916F0" w:rsidP="009F6FB8">
      <w:pPr>
        <w:spacing w:line="240" w:lineRule="auto"/>
        <w:jc w:val="center"/>
        <w:rPr>
          <w:rFonts w:ascii="Times New Roman" w:hAnsi="Times New Roman" w:cs="Times New Roman"/>
        </w:rPr>
      </w:pPr>
    </w:p>
    <w:p w:rsidR="007916F0" w:rsidRDefault="007916F0" w:rsidP="009F6FB8">
      <w:pPr>
        <w:spacing w:line="240" w:lineRule="auto"/>
        <w:jc w:val="center"/>
        <w:rPr>
          <w:rFonts w:ascii="Times New Roman" w:hAnsi="Times New Roman" w:cs="Times New Roman"/>
        </w:rPr>
      </w:pPr>
    </w:p>
    <w:p w:rsidR="007916F0" w:rsidRDefault="007916F0" w:rsidP="009F6FB8">
      <w:pPr>
        <w:spacing w:line="240" w:lineRule="auto"/>
        <w:jc w:val="center"/>
        <w:rPr>
          <w:rFonts w:ascii="Times New Roman" w:hAnsi="Times New Roman" w:cs="Times New Roman"/>
        </w:rPr>
      </w:pPr>
    </w:p>
    <w:p w:rsidR="007916F0" w:rsidRDefault="007916F0" w:rsidP="009F6FB8">
      <w:pPr>
        <w:spacing w:line="240" w:lineRule="auto"/>
        <w:jc w:val="center"/>
        <w:rPr>
          <w:rFonts w:ascii="Times New Roman" w:hAnsi="Times New Roman" w:cs="Times New Roman"/>
        </w:rPr>
      </w:pPr>
    </w:p>
    <w:p w:rsidR="007916F0" w:rsidRDefault="007916F0" w:rsidP="009F6FB8">
      <w:pPr>
        <w:spacing w:line="240" w:lineRule="auto"/>
        <w:jc w:val="center"/>
        <w:rPr>
          <w:rFonts w:ascii="Times New Roman" w:hAnsi="Times New Roman" w:cs="Times New Roman"/>
        </w:rPr>
      </w:pPr>
    </w:p>
    <w:p w:rsidR="007916F0" w:rsidRDefault="007916F0" w:rsidP="009F6FB8">
      <w:pPr>
        <w:spacing w:line="240" w:lineRule="auto"/>
        <w:jc w:val="center"/>
        <w:rPr>
          <w:rFonts w:ascii="Times New Roman" w:hAnsi="Times New Roman" w:cs="Times New Roman"/>
        </w:rPr>
      </w:pPr>
    </w:p>
    <w:p w:rsidR="007916F0" w:rsidRDefault="007916F0" w:rsidP="007916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6F0">
        <w:rPr>
          <w:rFonts w:ascii="Times New Roman" w:hAnsi="Times New Roman" w:cs="Times New Roman"/>
          <w:b/>
          <w:sz w:val="28"/>
          <w:szCs w:val="28"/>
        </w:rPr>
        <w:t>ПРОБЛЕМА БИООБРАСТАН</w:t>
      </w:r>
      <w:r>
        <w:rPr>
          <w:rFonts w:ascii="Times New Roman" w:hAnsi="Times New Roman" w:cs="Times New Roman"/>
          <w:b/>
          <w:sz w:val="28"/>
          <w:szCs w:val="28"/>
        </w:rPr>
        <w:t xml:space="preserve">ИЯ ГРАНИТА В УСЛОВИЯХ ГОРОДСКОЙ </w:t>
      </w:r>
      <w:r w:rsidRPr="007916F0">
        <w:rPr>
          <w:rFonts w:ascii="Times New Roman" w:hAnsi="Times New Roman" w:cs="Times New Roman"/>
          <w:b/>
          <w:sz w:val="28"/>
          <w:szCs w:val="28"/>
        </w:rPr>
        <w:t>СРЕДЫ</w:t>
      </w:r>
    </w:p>
    <w:p w:rsidR="007916F0" w:rsidRDefault="007916F0" w:rsidP="007916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6F0" w:rsidRDefault="007916F0" w:rsidP="007916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6F0" w:rsidRDefault="007916F0" w:rsidP="007916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6F0" w:rsidRDefault="007916F0" w:rsidP="007916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6F0" w:rsidRDefault="007916F0" w:rsidP="007916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6F0" w:rsidRDefault="007916F0" w:rsidP="007916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6F0" w:rsidRPr="00BF0EAD" w:rsidRDefault="007916F0" w:rsidP="007916F0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0E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Исполнитель:</w:t>
      </w:r>
    </w:p>
    <w:p w:rsidR="007916F0" w:rsidRPr="00BF0EAD" w:rsidRDefault="007916F0" w:rsidP="007916F0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Никул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Ксения</w:t>
      </w:r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, 10 класс</w:t>
      </w:r>
    </w:p>
    <w:p w:rsidR="007916F0" w:rsidRPr="00BF0EAD" w:rsidRDefault="007916F0" w:rsidP="007916F0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«Академическая гимназия № 56»</w:t>
      </w:r>
    </w:p>
    <w:p w:rsid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0E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Руководители:</w:t>
      </w:r>
    </w:p>
    <w:p w:rsid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Иудина Татьяна Анатольевна,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к.б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.н., методист</w:t>
      </w:r>
    </w:p>
    <w:p w:rsidR="007916F0" w:rsidRP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ГБУ ДОД 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ю)Т Московского района</w:t>
      </w:r>
    </w:p>
    <w:p w:rsidR="007916F0" w:rsidRPr="00BF0EAD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Чальцева</w:t>
      </w:r>
      <w:proofErr w:type="spellEnd"/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Николаевна, учитель биологии </w:t>
      </w:r>
    </w:p>
    <w:p w:rsid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ГБ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кадемическая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гимназия № 56»</w:t>
      </w:r>
    </w:p>
    <w:p w:rsid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F0" w:rsidRDefault="007916F0" w:rsidP="00791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F0" w:rsidRDefault="007916F0" w:rsidP="007916F0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Санкт-Петербург</w:t>
      </w:r>
    </w:p>
    <w:p w:rsidR="007916F0" w:rsidRDefault="007916F0" w:rsidP="007916F0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2021</w:t>
      </w:r>
    </w:p>
    <w:p w:rsidR="0082050F" w:rsidRPr="00B1499C" w:rsidRDefault="0082050F" w:rsidP="008205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0EAD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82050F" w:rsidRPr="00EA50E2" w:rsidRDefault="0082050F" w:rsidP="003423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EAD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EA50E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82050F" w:rsidRDefault="0082050F" w:rsidP="003423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1. </w:t>
      </w:r>
      <w:r w:rsidRPr="00EA50E2">
        <w:rPr>
          <w:rFonts w:ascii="Times New Roman" w:hAnsi="Times New Roman" w:cs="Times New Roman"/>
          <w:sz w:val="24"/>
          <w:szCs w:val="24"/>
        </w:rPr>
        <w:t>ЛИТЕРАТУРНЫЙ ОБЗОР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………………………………………………………...4</w:t>
      </w:r>
    </w:p>
    <w:p w:rsidR="0082050F" w:rsidRDefault="0082050F" w:rsidP="003423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1.1</w:t>
      </w:r>
      <w:r w:rsidR="000C21F6">
        <w:rPr>
          <w:rFonts w:ascii="Times New Roman" w:hAnsi="Times New Roman" w:cs="Times New Roman"/>
          <w:sz w:val="24"/>
          <w:szCs w:val="24"/>
        </w:rPr>
        <w:t>. Основные типы выве</w:t>
      </w:r>
      <w:r w:rsidR="0034230D">
        <w:rPr>
          <w:rFonts w:ascii="Times New Roman" w:hAnsi="Times New Roman" w:cs="Times New Roman"/>
          <w:sz w:val="24"/>
          <w:szCs w:val="24"/>
        </w:rPr>
        <w:t>тривания гранита………………………………………..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B1499C" w:rsidRDefault="00DC41FC" w:rsidP="00342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1.2. </w:t>
      </w:r>
      <w:r w:rsidRPr="00DC41FC">
        <w:rPr>
          <w:rFonts w:ascii="Times New Roman" w:hAnsi="Times New Roman" w:cs="Times New Roman"/>
          <w:sz w:val="24"/>
          <w:szCs w:val="24"/>
        </w:rPr>
        <w:t xml:space="preserve">Характеристика основных групп микроорганизмов – </w:t>
      </w:r>
    </w:p>
    <w:p w:rsidR="0082050F" w:rsidRPr="00DC41FC" w:rsidRDefault="00B1499C" w:rsidP="003423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C41FC" w:rsidRPr="00DC41FC">
        <w:rPr>
          <w:rFonts w:ascii="Times New Roman" w:hAnsi="Times New Roman" w:cs="Times New Roman"/>
          <w:sz w:val="24"/>
          <w:szCs w:val="24"/>
        </w:rPr>
        <w:t>деструкторов гранита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……………………………………………………………6</w:t>
      </w:r>
    </w:p>
    <w:p w:rsidR="0082050F" w:rsidRDefault="0082050F" w:rsidP="003423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1499C">
        <w:rPr>
          <w:rFonts w:ascii="Times New Roman" w:hAnsi="Times New Roman" w:cs="Times New Roman"/>
          <w:sz w:val="24"/>
          <w:szCs w:val="24"/>
        </w:rPr>
        <w:t xml:space="preserve">        1.3. </w:t>
      </w:r>
      <w:r w:rsidR="00B1499C" w:rsidRPr="00B1499C">
        <w:rPr>
          <w:rFonts w:ascii="Times New Roman" w:hAnsi="Times New Roman" w:cs="Times New Roman"/>
          <w:sz w:val="24"/>
          <w:szCs w:val="24"/>
        </w:rPr>
        <w:t>Образование биопленок</w:t>
      </w:r>
      <w:r w:rsidR="00B1499C">
        <w:rPr>
          <w:rFonts w:ascii="Times New Roman" w:hAnsi="Times New Roman" w:cs="Times New Roman"/>
          <w:sz w:val="24"/>
          <w:szCs w:val="24"/>
        </w:rPr>
        <w:t>…………………………………………………………8</w:t>
      </w:r>
    </w:p>
    <w:p w:rsidR="00B1499C" w:rsidRDefault="00B1499C" w:rsidP="003423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1.4. </w:t>
      </w:r>
      <w:r w:rsidR="0082050F">
        <w:rPr>
          <w:rFonts w:ascii="Times New Roman" w:hAnsi="Times New Roman" w:cs="Times New Roman"/>
          <w:sz w:val="24"/>
          <w:szCs w:val="24"/>
        </w:rPr>
        <w:t xml:space="preserve"> </w:t>
      </w:r>
      <w:r w:rsidRPr="00B1499C">
        <w:rPr>
          <w:rFonts w:ascii="Times New Roman" w:hAnsi="Times New Roman" w:cs="Times New Roman"/>
          <w:color w:val="000000" w:themeColor="text1"/>
          <w:sz w:val="24"/>
          <w:szCs w:val="24"/>
        </w:rPr>
        <w:t>Лишайники – группа живых организмов, способных оказывать</w:t>
      </w:r>
    </w:p>
    <w:p w:rsidR="0082050F" w:rsidRDefault="00B1499C" w:rsidP="003423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 w:rsidRPr="00B14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химическое и физическое воздействие на гранит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</w:t>
      </w:r>
      <w:r w:rsidR="0034230D"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</w:p>
    <w:p w:rsidR="0082050F" w:rsidRDefault="0082050F" w:rsidP="0034230D">
      <w:pPr>
        <w:pStyle w:val="Standard"/>
        <w:spacing w:line="360" w:lineRule="auto"/>
        <w:jc w:val="both"/>
      </w:pPr>
      <w:r>
        <w:rPr>
          <w:rFonts w:cs="Times New Roman"/>
        </w:rPr>
        <w:t xml:space="preserve">            1.5. </w:t>
      </w:r>
      <w:r w:rsidR="00B1499C" w:rsidRPr="00B1499C">
        <w:rPr>
          <w:rFonts w:cs="Times New Roman"/>
          <w:iCs/>
        </w:rPr>
        <w:t>Мхи и семенные растения, колонизирующие камень в городской среде</w:t>
      </w:r>
      <w:r w:rsidR="00B1499C">
        <w:rPr>
          <w:rFonts w:cs="Times New Roman"/>
          <w:iCs/>
        </w:rPr>
        <w:t>…..</w:t>
      </w:r>
      <w:r w:rsidR="0034230D">
        <w:rPr>
          <w:rFonts w:cs="Times New Roman"/>
          <w:iCs/>
        </w:rPr>
        <w:t>.</w:t>
      </w:r>
      <w:r w:rsidR="00B1499C">
        <w:rPr>
          <w:rFonts w:cs="Times New Roman"/>
          <w:iCs/>
        </w:rPr>
        <w:t>11</w:t>
      </w:r>
    </w:p>
    <w:p w:rsidR="0082050F" w:rsidRDefault="0082050F" w:rsidP="0034230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754">
        <w:rPr>
          <w:rFonts w:ascii="Times New Roman" w:hAnsi="Times New Roman" w:cs="Times New Roman"/>
          <w:b/>
          <w:sz w:val="24"/>
          <w:szCs w:val="24"/>
          <w:lang w:eastAsia="zh-CN" w:bidi="hi-IN"/>
        </w:rPr>
        <w:t xml:space="preserve">Глава 2. </w:t>
      </w:r>
      <w:r>
        <w:rPr>
          <w:rFonts w:ascii="Times New Roman" w:hAnsi="Times New Roman" w:cs="Times New Roman"/>
          <w:sz w:val="24"/>
          <w:szCs w:val="24"/>
        </w:rPr>
        <w:t xml:space="preserve">ОБЪЕТЫ И МЕТОДЫ </w:t>
      </w:r>
      <w:r w:rsidR="0034230D">
        <w:rPr>
          <w:rFonts w:ascii="Times New Roman" w:hAnsi="Times New Roman" w:cs="Times New Roman"/>
          <w:sz w:val="24"/>
          <w:szCs w:val="24"/>
        </w:rPr>
        <w:t>ИССЛЕДОВАНИЯ……………………………………..12</w:t>
      </w:r>
    </w:p>
    <w:p w:rsidR="0082050F" w:rsidRDefault="00B1499C" w:rsidP="0034230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2.1. Объекты исследования………………..</w:t>
      </w:r>
      <w:r w:rsidR="0034230D">
        <w:rPr>
          <w:rFonts w:ascii="Times New Roman" w:hAnsi="Times New Roman" w:cs="Times New Roman"/>
          <w:sz w:val="24"/>
          <w:szCs w:val="24"/>
        </w:rPr>
        <w:t>………………………………………..12</w:t>
      </w:r>
    </w:p>
    <w:p w:rsidR="00B1499C" w:rsidRDefault="00B1499C" w:rsidP="0034230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2.2. Методы исследования…………………………………………………………..</w:t>
      </w:r>
      <w:r w:rsidR="0034230D">
        <w:rPr>
          <w:rFonts w:ascii="Times New Roman" w:hAnsi="Times New Roman" w:cs="Times New Roman"/>
          <w:sz w:val="24"/>
          <w:szCs w:val="24"/>
        </w:rPr>
        <w:t>12</w:t>
      </w:r>
    </w:p>
    <w:p w:rsidR="00B1499C" w:rsidRDefault="0082050F" w:rsidP="00342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1499C">
        <w:rPr>
          <w:rFonts w:ascii="Times New Roman" w:hAnsi="Times New Roman" w:cs="Times New Roman"/>
          <w:sz w:val="24"/>
          <w:szCs w:val="24"/>
        </w:rPr>
        <w:t xml:space="preserve">       2.3. </w:t>
      </w:r>
      <w:r w:rsidR="00B1499C" w:rsidRPr="00B1499C">
        <w:rPr>
          <w:rFonts w:ascii="Times New Roman" w:hAnsi="Times New Roman" w:cs="Times New Roman"/>
          <w:sz w:val="24"/>
          <w:szCs w:val="24"/>
        </w:rPr>
        <w:t xml:space="preserve">Методы выделения микроорганизмов из образцов поврежденного </w:t>
      </w:r>
    </w:p>
    <w:p w:rsidR="0082050F" w:rsidRDefault="00B1499C" w:rsidP="003423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1499C">
        <w:rPr>
          <w:rFonts w:ascii="Times New Roman" w:hAnsi="Times New Roman" w:cs="Times New Roman"/>
          <w:sz w:val="24"/>
          <w:szCs w:val="24"/>
        </w:rPr>
        <w:t>гранита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34230D">
        <w:rPr>
          <w:rFonts w:ascii="Times New Roman" w:hAnsi="Times New Roman" w:cs="Times New Roman"/>
          <w:sz w:val="24"/>
          <w:szCs w:val="24"/>
        </w:rPr>
        <w:t>..15</w:t>
      </w:r>
    </w:p>
    <w:p w:rsidR="0082050F" w:rsidRDefault="0082050F" w:rsidP="0034230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C5A">
        <w:rPr>
          <w:rFonts w:ascii="Times New Roman" w:hAnsi="Times New Roman" w:cs="Times New Roman"/>
          <w:b/>
          <w:sz w:val="24"/>
          <w:szCs w:val="24"/>
        </w:rPr>
        <w:t xml:space="preserve">Глава 3. </w:t>
      </w:r>
      <w:r w:rsidRPr="00BF3C5A">
        <w:rPr>
          <w:rFonts w:ascii="Times New Roman" w:hAnsi="Times New Roman" w:cs="Times New Roman"/>
          <w:sz w:val="24"/>
          <w:szCs w:val="24"/>
        </w:rPr>
        <w:t>РЕЗУЛЬТАТЫ ИССЛЕДОВАНИЯ</w:t>
      </w:r>
      <w:r w:rsidR="0034230D">
        <w:rPr>
          <w:rFonts w:ascii="Times New Roman" w:hAnsi="Times New Roman" w:cs="Times New Roman"/>
          <w:sz w:val="24"/>
          <w:szCs w:val="24"/>
        </w:rPr>
        <w:t>……………………………………………..16</w:t>
      </w:r>
    </w:p>
    <w:p w:rsidR="0082050F" w:rsidRDefault="0082050F" w:rsidP="0034230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="003423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………………………………………………………………………...19</w:t>
      </w:r>
    </w:p>
    <w:p w:rsidR="0082050F" w:rsidRDefault="0082050F" w:rsidP="0034230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427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 w:rsidR="003423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………………………………………………………………………..20</w:t>
      </w:r>
    </w:p>
    <w:p w:rsidR="00DC41FC" w:rsidRPr="0034230D" w:rsidRDefault="00DC41FC" w:rsidP="0034230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1FC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Pr="003423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34230D">
        <w:rPr>
          <w:rFonts w:ascii="Times New Roman" w:hAnsi="Times New Roman" w:cs="Times New Roman"/>
          <w:sz w:val="24"/>
          <w:szCs w:val="24"/>
        </w:rPr>
        <w:t>.</w:t>
      </w:r>
      <w:r w:rsidR="0034230D" w:rsidRPr="0034230D">
        <w:rPr>
          <w:rFonts w:ascii="Times New Roman" w:hAnsi="Times New Roman" w:cs="Times New Roman"/>
          <w:sz w:val="24"/>
          <w:szCs w:val="24"/>
        </w:rPr>
        <w:t>21</w:t>
      </w:r>
    </w:p>
    <w:p w:rsidR="00DC41FC" w:rsidRPr="0034230D" w:rsidRDefault="00DC41FC" w:rsidP="0034230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30D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3423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34230D">
        <w:rPr>
          <w:rFonts w:ascii="Times New Roman" w:hAnsi="Times New Roman" w:cs="Times New Roman"/>
          <w:sz w:val="24"/>
          <w:szCs w:val="24"/>
        </w:rPr>
        <w:t>.</w:t>
      </w:r>
      <w:r w:rsidR="0034230D" w:rsidRPr="0034230D">
        <w:rPr>
          <w:rFonts w:ascii="Times New Roman" w:hAnsi="Times New Roman" w:cs="Times New Roman"/>
          <w:sz w:val="24"/>
          <w:szCs w:val="24"/>
        </w:rPr>
        <w:t>21</w:t>
      </w:r>
    </w:p>
    <w:p w:rsidR="00DC41FC" w:rsidRPr="0034230D" w:rsidRDefault="00DC41FC" w:rsidP="0034230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30D">
        <w:rPr>
          <w:rFonts w:ascii="Times New Roman" w:hAnsi="Times New Roman" w:cs="Times New Roman"/>
          <w:b/>
          <w:sz w:val="24"/>
          <w:szCs w:val="24"/>
        </w:rPr>
        <w:t>Приложение 3</w:t>
      </w:r>
      <w:r w:rsidRPr="003423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  <w:r w:rsidR="0034230D" w:rsidRPr="0034230D">
        <w:rPr>
          <w:rFonts w:ascii="Times New Roman" w:hAnsi="Times New Roman" w:cs="Times New Roman"/>
          <w:sz w:val="24"/>
          <w:szCs w:val="24"/>
        </w:rPr>
        <w:t>23</w:t>
      </w:r>
    </w:p>
    <w:p w:rsidR="00DC41FC" w:rsidRPr="0034230D" w:rsidRDefault="00DC41FC" w:rsidP="0034230D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30D">
        <w:rPr>
          <w:rFonts w:ascii="Times New Roman" w:hAnsi="Times New Roman" w:cs="Times New Roman"/>
          <w:b/>
          <w:sz w:val="24"/>
          <w:szCs w:val="24"/>
        </w:rPr>
        <w:t>Приложение 4</w:t>
      </w:r>
      <w:r w:rsidRPr="003423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34230D">
        <w:rPr>
          <w:rFonts w:ascii="Times New Roman" w:hAnsi="Times New Roman" w:cs="Times New Roman"/>
          <w:sz w:val="24"/>
          <w:szCs w:val="24"/>
        </w:rPr>
        <w:t>.</w:t>
      </w:r>
      <w:r w:rsidR="0034230D" w:rsidRPr="0034230D">
        <w:rPr>
          <w:rFonts w:ascii="Times New Roman" w:hAnsi="Times New Roman" w:cs="Times New Roman"/>
          <w:sz w:val="24"/>
          <w:szCs w:val="24"/>
        </w:rPr>
        <w:t>23</w:t>
      </w:r>
    </w:p>
    <w:p w:rsidR="0082050F" w:rsidRPr="00EA50E2" w:rsidRDefault="0082050F" w:rsidP="0082050F">
      <w:pPr>
        <w:pStyle w:val="Standard"/>
      </w:pPr>
      <w:r>
        <w:t xml:space="preserve">    </w:t>
      </w:r>
    </w:p>
    <w:p w:rsidR="007916F0" w:rsidRPr="00BF0EAD" w:rsidRDefault="007916F0" w:rsidP="008205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F0" w:rsidRPr="007916F0" w:rsidRDefault="007916F0" w:rsidP="007916F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F6FB8" w:rsidRDefault="009F6FB8" w:rsidP="00357D4E">
      <w:pPr>
        <w:jc w:val="center"/>
        <w:rPr>
          <w:sz w:val="28"/>
          <w:szCs w:val="28"/>
        </w:rPr>
      </w:pPr>
    </w:p>
    <w:p w:rsidR="0082050F" w:rsidRDefault="0082050F" w:rsidP="00357D4E">
      <w:pPr>
        <w:jc w:val="center"/>
        <w:rPr>
          <w:sz w:val="28"/>
          <w:szCs w:val="28"/>
        </w:rPr>
      </w:pPr>
    </w:p>
    <w:p w:rsidR="0082050F" w:rsidRDefault="0082050F" w:rsidP="00357D4E">
      <w:pPr>
        <w:jc w:val="center"/>
        <w:rPr>
          <w:sz w:val="28"/>
          <w:szCs w:val="28"/>
        </w:rPr>
      </w:pPr>
    </w:p>
    <w:p w:rsidR="0082050F" w:rsidRDefault="0082050F" w:rsidP="00357D4E">
      <w:pPr>
        <w:jc w:val="center"/>
        <w:rPr>
          <w:sz w:val="28"/>
          <w:szCs w:val="28"/>
        </w:rPr>
      </w:pPr>
    </w:p>
    <w:p w:rsidR="0082050F" w:rsidRDefault="0082050F" w:rsidP="00357D4E">
      <w:pPr>
        <w:jc w:val="center"/>
        <w:rPr>
          <w:sz w:val="28"/>
          <w:szCs w:val="28"/>
        </w:rPr>
      </w:pPr>
    </w:p>
    <w:p w:rsidR="0082050F" w:rsidRDefault="0082050F" w:rsidP="00357D4E">
      <w:pPr>
        <w:jc w:val="center"/>
        <w:rPr>
          <w:sz w:val="28"/>
          <w:szCs w:val="28"/>
        </w:rPr>
      </w:pPr>
    </w:p>
    <w:p w:rsidR="0082050F" w:rsidRDefault="0082050F" w:rsidP="00357D4E">
      <w:pPr>
        <w:jc w:val="center"/>
        <w:rPr>
          <w:sz w:val="28"/>
          <w:szCs w:val="28"/>
        </w:rPr>
      </w:pPr>
    </w:p>
    <w:p w:rsidR="0082050F" w:rsidRDefault="0082050F" w:rsidP="00357D4E">
      <w:pPr>
        <w:jc w:val="center"/>
        <w:rPr>
          <w:sz w:val="28"/>
          <w:szCs w:val="28"/>
        </w:rPr>
      </w:pPr>
    </w:p>
    <w:p w:rsidR="0082050F" w:rsidRDefault="0082050F" w:rsidP="00B1499C">
      <w:pPr>
        <w:rPr>
          <w:sz w:val="28"/>
          <w:szCs w:val="28"/>
        </w:rPr>
      </w:pPr>
    </w:p>
    <w:p w:rsidR="009A40A6" w:rsidRPr="008B777F" w:rsidRDefault="00B64B8C" w:rsidP="0082050F">
      <w:pPr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85AF7" w:rsidRPr="008B777F" w:rsidRDefault="003E472E" w:rsidP="008205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t xml:space="preserve">Санкт-Петербург воспринимается многими как гранитный город. Не удивительно, что гранит является его историческим символом. Из этого камня сделаны архитектурные ансамбли и монументы Санкт-Петербурга, создающие неповторимы облик его центральной части. Гранитом облицована Петропавловская крепость, и </w:t>
      </w:r>
      <w:r w:rsidR="008B777F" w:rsidRPr="008B777F">
        <w:rPr>
          <w:rFonts w:ascii="Times New Roman" w:hAnsi="Times New Roman" w:cs="Times New Roman"/>
          <w:sz w:val="24"/>
          <w:szCs w:val="24"/>
        </w:rPr>
        <w:t>о</w:t>
      </w:r>
      <w:r w:rsidRPr="008B777F">
        <w:rPr>
          <w:rFonts w:ascii="Times New Roman" w:hAnsi="Times New Roman" w:cs="Times New Roman"/>
          <w:sz w:val="24"/>
          <w:szCs w:val="24"/>
        </w:rPr>
        <w:t>снования многих дворцов и домов. Огромные монолиты гранитов использованы в качестве пьедесталов памятников; Александровская колонна украшает Петербург, прекрасны колоннады Исаакиевского собора и колоннады в интерьере Казанского собора</w:t>
      </w:r>
      <w:r w:rsidR="00285AF7" w:rsidRPr="008B777F">
        <w:rPr>
          <w:rFonts w:ascii="Times New Roman" w:hAnsi="Times New Roman" w:cs="Times New Roman"/>
          <w:sz w:val="24"/>
          <w:szCs w:val="24"/>
        </w:rPr>
        <w:t>.</w:t>
      </w:r>
    </w:p>
    <w:p w:rsidR="00357D4E" w:rsidRPr="008B777F" w:rsidRDefault="00357D4E" w:rsidP="008205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t xml:space="preserve">Проблема разрушения камня в городской среде вызывает большой интерес в связи с необходимостью повышения долговечности зданий и сооружений, а также сохранение объектов культурного наследия. Гранит относится к прочным типам камня, но и он подвергается процессам физического, химического и биогенного выветривания. В городской среде эти процессы могут </w:t>
      </w:r>
      <w:proofErr w:type="gramStart"/>
      <w:r w:rsidRPr="008B777F">
        <w:rPr>
          <w:rFonts w:ascii="Times New Roman" w:hAnsi="Times New Roman" w:cs="Times New Roman"/>
          <w:sz w:val="24"/>
          <w:szCs w:val="24"/>
        </w:rPr>
        <w:t>ускорятся</w:t>
      </w:r>
      <w:proofErr w:type="gramEnd"/>
      <w:r w:rsidRPr="008B777F">
        <w:rPr>
          <w:rFonts w:ascii="Times New Roman" w:hAnsi="Times New Roman" w:cs="Times New Roman"/>
          <w:sz w:val="24"/>
          <w:szCs w:val="24"/>
        </w:rPr>
        <w:t xml:space="preserve"> в связи с воздействием антропогенного фактора.</w:t>
      </w:r>
    </w:p>
    <w:p w:rsidR="008B777F" w:rsidRPr="008B777F" w:rsidRDefault="009B549B" w:rsidP="008B7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t xml:space="preserve">Анализ механизмов разрушения природного камня требует комплексного подхода, предполагающего использование широкого арсенала современных аналитических методов, и применение профессиональных усилий специалистов различных направлений: </w:t>
      </w:r>
      <w:r w:rsidR="008B777F" w:rsidRPr="008B777F">
        <w:rPr>
          <w:rFonts w:ascii="Times New Roman" w:hAnsi="Times New Roman" w:cs="Times New Roman"/>
          <w:sz w:val="24"/>
          <w:szCs w:val="24"/>
        </w:rPr>
        <w:t>геологии, минералогии, биологии, ф</w:t>
      </w:r>
      <w:r w:rsidRPr="008B777F">
        <w:rPr>
          <w:rFonts w:ascii="Times New Roman" w:hAnsi="Times New Roman" w:cs="Times New Roman"/>
          <w:sz w:val="24"/>
          <w:szCs w:val="24"/>
        </w:rPr>
        <w:t xml:space="preserve">изики, химии. Знание факторов и понимание механизмов разрушения гранита позволяет создать методическую основу для правильного выбора камня при строительстве современных и реставрации исторических объектов, а также разработать методы очистки и консервации каменного материала в условиях нарастающего </w:t>
      </w:r>
      <w:proofErr w:type="spellStart"/>
      <w:r w:rsidRPr="008B777F">
        <w:rPr>
          <w:rFonts w:ascii="Times New Roman" w:hAnsi="Times New Roman" w:cs="Times New Roman"/>
          <w:sz w:val="24"/>
          <w:szCs w:val="24"/>
        </w:rPr>
        <w:t>техногенеза</w:t>
      </w:r>
      <w:proofErr w:type="spellEnd"/>
      <w:r w:rsidRPr="008B777F">
        <w:rPr>
          <w:rFonts w:ascii="Times New Roman" w:hAnsi="Times New Roman" w:cs="Times New Roman"/>
          <w:sz w:val="24"/>
          <w:szCs w:val="24"/>
        </w:rPr>
        <w:t>.</w:t>
      </w:r>
    </w:p>
    <w:p w:rsidR="009B549B" w:rsidRPr="008B777F" w:rsidRDefault="009B549B" w:rsidP="008B7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t>Настоящая работа посвящена основным факторам выветривания гранита в условиях городской среды. Особое внимание мы уделили биологическому фактору, наименее изученному с точки зрения воздействия на природный камень.</w:t>
      </w:r>
    </w:p>
    <w:p w:rsidR="009B549B" w:rsidRPr="008B777F" w:rsidRDefault="009B549B" w:rsidP="008B7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t xml:space="preserve">Цель работы: </w:t>
      </w:r>
      <w:r w:rsidR="00520E92">
        <w:rPr>
          <w:rFonts w:ascii="Times New Roman" w:hAnsi="Times New Roman" w:cs="Times New Roman"/>
          <w:sz w:val="24"/>
          <w:szCs w:val="24"/>
        </w:rPr>
        <w:t>изучение проблемы</w:t>
      </w:r>
      <w:r w:rsidR="00EE12C8" w:rsidRPr="008B777F">
        <w:rPr>
          <w:rFonts w:ascii="Times New Roman" w:hAnsi="Times New Roman" w:cs="Times New Roman"/>
          <w:sz w:val="24"/>
          <w:szCs w:val="24"/>
        </w:rPr>
        <w:t xml:space="preserve"> био</w:t>
      </w:r>
      <w:r w:rsidR="00520E92">
        <w:rPr>
          <w:rFonts w:ascii="Times New Roman" w:hAnsi="Times New Roman" w:cs="Times New Roman"/>
          <w:sz w:val="24"/>
          <w:szCs w:val="24"/>
        </w:rPr>
        <w:t>о</w:t>
      </w:r>
      <w:r w:rsidR="00EE12C8" w:rsidRPr="008B777F">
        <w:rPr>
          <w:rFonts w:ascii="Times New Roman" w:hAnsi="Times New Roman" w:cs="Times New Roman"/>
          <w:sz w:val="24"/>
          <w:szCs w:val="24"/>
        </w:rPr>
        <w:t>брас</w:t>
      </w:r>
      <w:r w:rsidR="008B777F" w:rsidRPr="008B777F">
        <w:rPr>
          <w:rFonts w:ascii="Times New Roman" w:hAnsi="Times New Roman" w:cs="Times New Roman"/>
          <w:sz w:val="24"/>
          <w:szCs w:val="24"/>
        </w:rPr>
        <w:t>тания</w:t>
      </w:r>
      <w:r w:rsidR="00EB1F29" w:rsidRPr="008B777F">
        <w:rPr>
          <w:rFonts w:ascii="Times New Roman" w:hAnsi="Times New Roman" w:cs="Times New Roman"/>
          <w:sz w:val="24"/>
          <w:szCs w:val="24"/>
        </w:rPr>
        <w:t xml:space="preserve"> гранита  в условиях городской среды.</w:t>
      </w:r>
    </w:p>
    <w:p w:rsidR="009B549B" w:rsidRPr="008B777F" w:rsidRDefault="008B777F" w:rsidP="00F44B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t>В задачу исследования входило:</w:t>
      </w:r>
    </w:p>
    <w:p w:rsidR="003C6B17" w:rsidRPr="008B777F" w:rsidRDefault="003C6B17" w:rsidP="00F44B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t xml:space="preserve">1. </w:t>
      </w:r>
      <w:r w:rsidR="00F44BF3">
        <w:rPr>
          <w:rFonts w:ascii="Times New Roman" w:hAnsi="Times New Roman" w:cs="Times New Roman"/>
          <w:sz w:val="24"/>
          <w:szCs w:val="24"/>
        </w:rPr>
        <w:t>П</w:t>
      </w:r>
      <w:r w:rsidR="00AD5653" w:rsidRPr="008B777F">
        <w:rPr>
          <w:rFonts w:ascii="Times New Roman" w:hAnsi="Times New Roman" w:cs="Times New Roman"/>
          <w:sz w:val="24"/>
          <w:szCs w:val="24"/>
        </w:rPr>
        <w:t xml:space="preserve">ознакомиться с основными факторами и механизмами разрушения </w:t>
      </w:r>
      <w:proofErr w:type="gramStart"/>
      <w:r w:rsidR="00AD5653" w:rsidRPr="008B777F">
        <w:rPr>
          <w:rFonts w:ascii="Times New Roman" w:hAnsi="Times New Roman" w:cs="Times New Roman"/>
          <w:sz w:val="24"/>
          <w:szCs w:val="24"/>
        </w:rPr>
        <w:t>гранита</w:t>
      </w:r>
      <w:proofErr w:type="gramEnd"/>
      <w:r w:rsidR="00AD5653" w:rsidRPr="008B777F">
        <w:rPr>
          <w:rFonts w:ascii="Times New Roman" w:hAnsi="Times New Roman" w:cs="Times New Roman"/>
          <w:sz w:val="24"/>
          <w:szCs w:val="24"/>
        </w:rPr>
        <w:t xml:space="preserve"> в условиях нарастающего </w:t>
      </w:r>
      <w:proofErr w:type="spellStart"/>
      <w:r w:rsidR="00AD5653" w:rsidRPr="008B777F">
        <w:rPr>
          <w:rFonts w:ascii="Times New Roman" w:hAnsi="Times New Roman" w:cs="Times New Roman"/>
          <w:sz w:val="24"/>
          <w:szCs w:val="24"/>
        </w:rPr>
        <w:t>техногенеза</w:t>
      </w:r>
      <w:proofErr w:type="spellEnd"/>
      <w:r w:rsidR="00AD5653" w:rsidRPr="008B777F">
        <w:rPr>
          <w:rFonts w:ascii="Times New Roman" w:hAnsi="Times New Roman" w:cs="Times New Roman"/>
          <w:sz w:val="24"/>
          <w:szCs w:val="24"/>
        </w:rPr>
        <w:t>.</w:t>
      </w:r>
    </w:p>
    <w:p w:rsidR="009B549B" w:rsidRPr="008B777F" w:rsidRDefault="005C467C" w:rsidP="00F44B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t xml:space="preserve">2. </w:t>
      </w:r>
      <w:r w:rsidR="009B549B" w:rsidRPr="008B777F">
        <w:rPr>
          <w:rFonts w:ascii="Times New Roman" w:hAnsi="Times New Roman" w:cs="Times New Roman"/>
          <w:sz w:val="24"/>
          <w:szCs w:val="24"/>
        </w:rPr>
        <w:t xml:space="preserve">Выявить </w:t>
      </w:r>
      <w:r w:rsidR="00520E92">
        <w:rPr>
          <w:rFonts w:ascii="Times New Roman" w:hAnsi="Times New Roman" w:cs="Times New Roman"/>
          <w:sz w:val="24"/>
          <w:szCs w:val="24"/>
        </w:rPr>
        <w:t xml:space="preserve">и охарактеризовать </w:t>
      </w:r>
      <w:proofErr w:type="gramStart"/>
      <w:r w:rsidR="00520E92">
        <w:rPr>
          <w:rFonts w:ascii="Times New Roman" w:hAnsi="Times New Roman" w:cs="Times New Roman"/>
          <w:sz w:val="24"/>
          <w:szCs w:val="24"/>
        </w:rPr>
        <w:t>основные</w:t>
      </w:r>
      <w:proofErr w:type="gramEnd"/>
      <w:r w:rsidR="00520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E92">
        <w:rPr>
          <w:rFonts w:ascii="Times New Roman" w:hAnsi="Times New Roman" w:cs="Times New Roman"/>
          <w:sz w:val="24"/>
          <w:szCs w:val="24"/>
        </w:rPr>
        <w:t>биодеструкторы</w:t>
      </w:r>
      <w:proofErr w:type="spellEnd"/>
      <w:r w:rsidR="00520E92">
        <w:rPr>
          <w:rFonts w:ascii="Times New Roman" w:hAnsi="Times New Roman" w:cs="Times New Roman"/>
          <w:sz w:val="24"/>
          <w:szCs w:val="24"/>
        </w:rPr>
        <w:t xml:space="preserve"> гранита, приводящие к процессам </w:t>
      </w:r>
      <w:proofErr w:type="spellStart"/>
      <w:r w:rsidR="00520E92">
        <w:rPr>
          <w:rFonts w:ascii="Times New Roman" w:hAnsi="Times New Roman" w:cs="Times New Roman"/>
          <w:sz w:val="24"/>
          <w:szCs w:val="24"/>
        </w:rPr>
        <w:t>биоразрушения</w:t>
      </w:r>
      <w:proofErr w:type="spellEnd"/>
      <w:r w:rsidR="00520E92">
        <w:rPr>
          <w:rFonts w:ascii="Times New Roman" w:hAnsi="Times New Roman" w:cs="Times New Roman"/>
          <w:sz w:val="24"/>
          <w:szCs w:val="24"/>
        </w:rPr>
        <w:t>.</w:t>
      </w:r>
    </w:p>
    <w:p w:rsidR="009B549B" w:rsidRDefault="005C467C" w:rsidP="00F44B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t xml:space="preserve">3. </w:t>
      </w:r>
      <w:r w:rsidR="00263B58" w:rsidRPr="008B777F">
        <w:rPr>
          <w:rFonts w:ascii="Times New Roman" w:hAnsi="Times New Roman" w:cs="Times New Roman"/>
          <w:sz w:val="24"/>
          <w:szCs w:val="24"/>
        </w:rPr>
        <w:t xml:space="preserve">Идентифицировать </w:t>
      </w:r>
      <w:r w:rsidR="00B81113" w:rsidRPr="008B777F">
        <w:rPr>
          <w:rFonts w:ascii="Times New Roman" w:hAnsi="Times New Roman" w:cs="Times New Roman"/>
          <w:sz w:val="24"/>
          <w:szCs w:val="24"/>
        </w:rPr>
        <w:t xml:space="preserve"> состав</w:t>
      </w:r>
      <w:r w:rsidR="009B549B" w:rsidRPr="008B777F">
        <w:rPr>
          <w:rFonts w:ascii="Times New Roman" w:hAnsi="Times New Roman" w:cs="Times New Roman"/>
          <w:sz w:val="24"/>
          <w:szCs w:val="24"/>
        </w:rPr>
        <w:t xml:space="preserve"> микро и </w:t>
      </w:r>
      <w:proofErr w:type="spellStart"/>
      <w:r w:rsidR="009B549B" w:rsidRPr="008B777F">
        <w:rPr>
          <w:rFonts w:ascii="Times New Roman" w:hAnsi="Times New Roman" w:cs="Times New Roman"/>
          <w:sz w:val="24"/>
          <w:szCs w:val="24"/>
        </w:rPr>
        <w:t>макрообрастателей</w:t>
      </w:r>
      <w:proofErr w:type="spellEnd"/>
      <w:r w:rsidR="009B549B" w:rsidRPr="008B777F">
        <w:rPr>
          <w:rFonts w:ascii="Times New Roman" w:hAnsi="Times New Roman" w:cs="Times New Roman"/>
          <w:sz w:val="24"/>
          <w:szCs w:val="24"/>
        </w:rPr>
        <w:t xml:space="preserve"> на каменистых субстратах.</w:t>
      </w:r>
    </w:p>
    <w:p w:rsidR="00520E92" w:rsidRPr="008B777F" w:rsidRDefault="00520E92" w:rsidP="00520E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9B549B" w:rsidRPr="00AB1F02" w:rsidRDefault="005C467C" w:rsidP="00520E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9B549B" w:rsidRPr="008B777F">
        <w:rPr>
          <w:rFonts w:ascii="Times New Roman" w:hAnsi="Times New Roman" w:cs="Times New Roman"/>
          <w:sz w:val="24"/>
          <w:szCs w:val="24"/>
        </w:rPr>
        <w:t xml:space="preserve">Установить доминирующие виды </w:t>
      </w:r>
      <w:proofErr w:type="spellStart"/>
      <w:r w:rsidR="009B549B" w:rsidRPr="008B777F">
        <w:rPr>
          <w:rFonts w:ascii="Times New Roman" w:hAnsi="Times New Roman" w:cs="Times New Roman"/>
          <w:sz w:val="24"/>
          <w:szCs w:val="24"/>
        </w:rPr>
        <w:t>обрастателей</w:t>
      </w:r>
      <w:proofErr w:type="spellEnd"/>
      <w:r w:rsidR="009B549B" w:rsidRPr="008B777F">
        <w:rPr>
          <w:rFonts w:ascii="Times New Roman" w:hAnsi="Times New Roman" w:cs="Times New Roman"/>
          <w:sz w:val="24"/>
          <w:szCs w:val="24"/>
        </w:rPr>
        <w:t xml:space="preserve">, составляющих </w:t>
      </w:r>
      <w:proofErr w:type="spellStart"/>
      <w:r w:rsidR="009B549B" w:rsidRPr="008B777F">
        <w:rPr>
          <w:rFonts w:ascii="Times New Roman" w:hAnsi="Times New Roman" w:cs="Times New Roman"/>
          <w:sz w:val="24"/>
          <w:szCs w:val="24"/>
        </w:rPr>
        <w:t>литобионтные</w:t>
      </w:r>
      <w:proofErr w:type="spellEnd"/>
      <w:r w:rsidR="009B549B" w:rsidRPr="008B777F">
        <w:rPr>
          <w:rFonts w:ascii="Times New Roman" w:hAnsi="Times New Roman" w:cs="Times New Roman"/>
          <w:sz w:val="24"/>
          <w:szCs w:val="24"/>
        </w:rPr>
        <w:t xml:space="preserve"> сообщества.</w:t>
      </w:r>
    </w:p>
    <w:p w:rsidR="009B549B" w:rsidRPr="00F44BF3" w:rsidRDefault="009B549B" w:rsidP="00520E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BF3">
        <w:rPr>
          <w:rFonts w:ascii="Times New Roman" w:hAnsi="Times New Roman" w:cs="Times New Roman"/>
          <w:sz w:val="24"/>
          <w:szCs w:val="24"/>
        </w:rPr>
        <w:t>Объект исследования:</w:t>
      </w:r>
      <w:r w:rsidR="00C2233E" w:rsidRPr="00F44BF3">
        <w:rPr>
          <w:rFonts w:ascii="Times New Roman" w:hAnsi="Times New Roman" w:cs="Times New Roman"/>
          <w:sz w:val="24"/>
          <w:szCs w:val="24"/>
        </w:rPr>
        <w:t xml:space="preserve"> </w:t>
      </w:r>
      <w:r w:rsidR="00F44BF3">
        <w:rPr>
          <w:rFonts w:ascii="Times New Roman" w:hAnsi="Times New Roman" w:cs="Times New Roman"/>
          <w:sz w:val="24"/>
          <w:szCs w:val="24"/>
        </w:rPr>
        <w:t>в</w:t>
      </w:r>
      <w:r w:rsidR="00C2233E" w:rsidRPr="00F44BF3">
        <w:rPr>
          <w:rFonts w:ascii="Times New Roman" w:hAnsi="Times New Roman" w:cs="Times New Roman"/>
          <w:sz w:val="24"/>
          <w:szCs w:val="24"/>
        </w:rPr>
        <w:t xml:space="preserve"> качестве объектов исследования были выбраны граниты в постройках разного возраста от 16 века </w:t>
      </w:r>
      <w:proofErr w:type="gramStart"/>
      <w:r w:rsidR="00C2233E" w:rsidRPr="00F44BF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C2233E" w:rsidRPr="00F44BF3">
        <w:rPr>
          <w:rFonts w:ascii="Times New Roman" w:hAnsi="Times New Roman" w:cs="Times New Roman"/>
          <w:sz w:val="24"/>
          <w:szCs w:val="24"/>
        </w:rPr>
        <w:t xml:space="preserve"> современных.</w:t>
      </w:r>
    </w:p>
    <w:p w:rsidR="009B549B" w:rsidRPr="00F44BF3" w:rsidRDefault="009B549B" w:rsidP="000C2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BF3">
        <w:rPr>
          <w:rFonts w:ascii="Times New Roman" w:hAnsi="Times New Roman" w:cs="Times New Roman"/>
          <w:sz w:val="24"/>
          <w:szCs w:val="24"/>
        </w:rPr>
        <w:t>Предмет исследования:</w:t>
      </w:r>
      <w:r w:rsidR="00C2233E" w:rsidRPr="00F44BF3">
        <w:rPr>
          <w:rFonts w:ascii="Times New Roman" w:hAnsi="Times New Roman" w:cs="Times New Roman"/>
          <w:sz w:val="24"/>
          <w:szCs w:val="24"/>
        </w:rPr>
        <w:t xml:space="preserve"> процессы биологического разрушения камня</w:t>
      </w:r>
    </w:p>
    <w:p w:rsidR="009B549B" w:rsidRPr="00F44BF3" w:rsidRDefault="009B549B" w:rsidP="00F44B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D4E">
        <w:rPr>
          <w:rFonts w:ascii="Times New Roman" w:hAnsi="Times New Roman" w:cs="Times New Roman"/>
          <w:sz w:val="24"/>
          <w:szCs w:val="24"/>
        </w:rPr>
        <w:t>Гипотеза:</w:t>
      </w:r>
      <w:r w:rsidR="00CA6D4E">
        <w:rPr>
          <w:rFonts w:ascii="Times New Roman" w:hAnsi="Times New Roman" w:cs="Times New Roman"/>
          <w:sz w:val="24"/>
          <w:szCs w:val="24"/>
        </w:rPr>
        <w:t xml:space="preserve"> мы предположили, что если установить основные </w:t>
      </w:r>
      <w:proofErr w:type="spellStart"/>
      <w:r w:rsidR="00CA6D4E">
        <w:rPr>
          <w:rFonts w:ascii="Times New Roman" w:hAnsi="Times New Roman" w:cs="Times New Roman"/>
          <w:sz w:val="24"/>
          <w:szCs w:val="24"/>
        </w:rPr>
        <w:t>биодеструкторы</w:t>
      </w:r>
      <w:proofErr w:type="spellEnd"/>
      <w:r w:rsidR="00CA6D4E">
        <w:rPr>
          <w:rFonts w:ascii="Times New Roman" w:hAnsi="Times New Roman" w:cs="Times New Roman"/>
          <w:sz w:val="24"/>
          <w:szCs w:val="24"/>
        </w:rPr>
        <w:t xml:space="preserve"> гранита, то можно разработать более эффективные методы защиты исторических памятников Санкт-Петербурга.</w:t>
      </w:r>
    </w:p>
    <w:p w:rsidR="000C21F6" w:rsidRDefault="000C21F6" w:rsidP="000C2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21F6" w:rsidRDefault="000C21F6" w:rsidP="000C2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1. ЛИТЕРАТРНЫЙ ОБЗОР</w:t>
      </w:r>
    </w:p>
    <w:p w:rsidR="00537F6C" w:rsidRPr="000C21F6" w:rsidRDefault="000C21F6" w:rsidP="000C21F6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shd w:val="clear" w:color="auto" w:fill="FFFFFF"/>
          <w:lang w:eastAsia="zh-CN" w:bidi="hi-IN"/>
        </w:rPr>
      </w:pPr>
      <w:r w:rsidRPr="00334ED9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1.1. </w:t>
      </w:r>
      <w:r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shd w:val="clear" w:color="auto" w:fill="FFFFFF"/>
          <w:lang w:eastAsia="zh-CN" w:bidi="hi-IN"/>
        </w:rPr>
        <w:t>Основные типы выветривания гранита</w:t>
      </w:r>
    </w:p>
    <w:p w:rsidR="00D30E83" w:rsidRPr="008B777F" w:rsidRDefault="00D30E83" w:rsidP="000C21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t>Учитывая сложность и многофакторность выветривания гранита, рассмотрим основные типы данного процесса.</w:t>
      </w:r>
    </w:p>
    <w:p w:rsidR="00D30E83" w:rsidRPr="008B777F" w:rsidRDefault="00D30E83" w:rsidP="000C21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t>Выветривание горных пород – это процесс разрушения и изменения минералов пород под воздействием физических, химических и биологических факторов.</w:t>
      </w:r>
      <w:r w:rsidR="000C21F6">
        <w:rPr>
          <w:rFonts w:ascii="Times New Roman" w:hAnsi="Times New Roman" w:cs="Times New Roman"/>
          <w:sz w:val="24"/>
          <w:szCs w:val="24"/>
        </w:rPr>
        <w:t xml:space="preserve"> </w:t>
      </w:r>
      <w:r w:rsidRPr="008B777F">
        <w:rPr>
          <w:rFonts w:ascii="Times New Roman" w:hAnsi="Times New Roman" w:cs="Times New Roman"/>
          <w:sz w:val="24"/>
          <w:szCs w:val="24"/>
        </w:rPr>
        <w:t xml:space="preserve">Выветривание подразделяется </w:t>
      </w:r>
      <w:proofErr w:type="gramStart"/>
      <w:r w:rsidRPr="008B777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0C21F6">
        <w:rPr>
          <w:rFonts w:ascii="Times New Roman" w:hAnsi="Times New Roman" w:cs="Times New Roman"/>
          <w:sz w:val="24"/>
          <w:szCs w:val="24"/>
        </w:rPr>
        <w:t>:</w:t>
      </w:r>
      <w:r w:rsidRPr="008B777F">
        <w:rPr>
          <w:rFonts w:ascii="Times New Roman" w:hAnsi="Times New Roman" w:cs="Times New Roman"/>
          <w:sz w:val="24"/>
          <w:szCs w:val="24"/>
        </w:rPr>
        <w:t xml:space="preserve"> физическое (или механическое), химическое и биогенное.</w:t>
      </w:r>
    </w:p>
    <w:p w:rsidR="00D30E83" w:rsidRPr="000C21F6" w:rsidRDefault="00D30E83" w:rsidP="000C21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77F">
        <w:rPr>
          <w:rFonts w:ascii="Times New Roman" w:hAnsi="Times New Roman" w:cs="Times New Roman"/>
          <w:sz w:val="24"/>
          <w:szCs w:val="24"/>
        </w:rPr>
        <w:t xml:space="preserve">Физическое выветривание </w:t>
      </w:r>
      <w:r w:rsidR="00C81B15" w:rsidRPr="008B777F">
        <w:rPr>
          <w:rFonts w:ascii="Times New Roman" w:hAnsi="Times New Roman" w:cs="Times New Roman"/>
          <w:sz w:val="24"/>
          <w:szCs w:val="24"/>
        </w:rPr>
        <w:t>–</w:t>
      </w:r>
      <w:r w:rsidR="000C21F6">
        <w:rPr>
          <w:rFonts w:ascii="Times New Roman" w:hAnsi="Times New Roman" w:cs="Times New Roman"/>
          <w:sz w:val="24"/>
          <w:szCs w:val="24"/>
        </w:rPr>
        <w:t xml:space="preserve"> </w:t>
      </w:r>
      <w:r w:rsidR="00C81B15" w:rsidRPr="008B777F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 w:rsidR="00C81B15" w:rsidRPr="008B777F">
        <w:rPr>
          <w:rFonts w:ascii="Times New Roman" w:hAnsi="Times New Roman" w:cs="Times New Roman"/>
          <w:sz w:val="24"/>
          <w:szCs w:val="24"/>
        </w:rPr>
        <w:t>дезинтергация</w:t>
      </w:r>
      <w:proofErr w:type="spellEnd"/>
      <w:r w:rsidR="00C81B15" w:rsidRPr="008B777F">
        <w:rPr>
          <w:rFonts w:ascii="Times New Roman" w:hAnsi="Times New Roman" w:cs="Times New Roman"/>
          <w:sz w:val="24"/>
          <w:szCs w:val="24"/>
        </w:rPr>
        <w:t xml:space="preserve"> породы без существенного изменения состава обломков. Физическое выветривание</w:t>
      </w:r>
      <w:r w:rsidR="00C81B15" w:rsidRPr="00B81113">
        <w:rPr>
          <w:sz w:val="28"/>
          <w:szCs w:val="28"/>
        </w:rPr>
        <w:t xml:space="preserve"> </w:t>
      </w:r>
      <w:r w:rsidR="00C81B15" w:rsidRPr="000C21F6">
        <w:rPr>
          <w:rFonts w:ascii="Times New Roman" w:hAnsi="Times New Roman" w:cs="Times New Roman"/>
          <w:sz w:val="24"/>
          <w:szCs w:val="24"/>
        </w:rPr>
        <w:t>происходит, в основном под действием изменения температуры, замерзания – оттаивания, кристаллизации содержащихся в капиллярной воде солей, а также ветра. Особое место занимает ударное действие ветра, роль которого возрастает в крупных мегаполисах из-за большого количества пыли, оказывающей абразивное воздействие на породу. Загрязненная атмосфера – один из самых мощных, постоянно действующих факторов воздействия на камень в архитектуре больших городов.</w:t>
      </w:r>
    </w:p>
    <w:p w:rsidR="00C81B15" w:rsidRPr="000C21F6" w:rsidRDefault="00C81B15" w:rsidP="000C21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21F6">
        <w:rPr>
          <w:rFonts w:ascii="Times New Roman" w:hAnsi="Times New Roman" w:cs="Times New Roman"/>
          <w:sz w:val="24"/>
          <w:szCs w:val="24"/>
        </w:rPr>
        <w:t>Пыль – это мельчайшие твердые взвешенные частицы, которые могут иметь как природное, так и техногенное происхождение, механические и химические свойства которой зависят от ее природы. Источником частиц природного происхождения являются продукты выветривания почвы, а также облицовочного камня архитектурных построек. Техногенные частицы поступают в атмосферу в виде выбросов предприятий, а также транспорта.</w:t>
      </w:r>
    </w:p>
    <w:p w:rsidR="00C81B15" w:rsidRDefault="00C81B15" w:rsidP="00B514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21F6">
        <w:rPr>
          <w:rFonts w:ascii="Times New Roman" w:hAnsi="Times New Roman" w:cs="Times New Roman"/>
          <w:sz w:val="24"/>
          <w:szCs w:val="24"/>
        </w:rPr>
        <w:t>Химическое выветривание</w:t>
      </w:r>
      <w:r w:rsidR="00B51479">
        <w:rPr>
          <w:rFonts w:ascii="Times New Roman" w:hAnsi="Times New Roman" w:cs="Times New Roman"/>
          <w:sz w:val="24"/>
          <w:szCs w:val="24"/>
        </w:rPr>
        <w:t xml:space="preserve"> -</w:t>
      </w:r>
      <w:r w:rsidRPr="000C21F6">
        <w:rPr>
          <w:rFonts w:ascii="Times New Roman" w:hAnsi="Times New Roman" w:cs="Times New Roman"/>
          <w:sz w:val="24"/>
          <w:szCs w:val="24"/>
        </w:rPr>
        <w:t xml:space="preserve"> представляет собой процесс химического преобразования минералов и горных пород под действием воды, кислорода, двуокиси углерода, органических кислот, а также вследствие биохимических процессов.</w:t>
      </w:r>
    </w:p>
    <w:p w:rsidR="00520E92" w:rsidRPr="000C21F6" w:rsidRDefault="00520E92" w:rsidP="00520E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B51479" w:rsidRDefault="00F508D3" w:rsidP="00520E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21F6">
        <w:rPr>
          <w:rFonts w:ascii="Times New Roman" w:hAnsi="Times New Roman" w:cs="Times New Roman"/>
          <w:sz w:val="24"/>
          <w:szCs w:val="24"/>
        </w:rPr>
        <w:lastRenderedPageBreak/>
        <w:t xml:space="preserve">Ведущие процессы химического выветривания – растворение, выщелачивание, окисление. Гидратация, </w:t>
      </w:r>
      <w:proofErr w:type="spellStart"/>
      <w:r w:rsidRPr="000C21F6">
        <w:rPr>
          <w:rFonts w:ascii="Times New Roman" w:hAnsi="Times New Roman" w:cs="Times New Roman"/>
          <w:sz w:val="24"/>
          <w:szCs w:val="24"/>
        </w:rPr>
        <w:t>карбонатизация</w:t>
      </w:r>
      <w:proofErr w:type="spellEnd"/>
      <w:r w:rsidRPr="000C21F6">
        <w:rPr>
          <w:rFonts w:ascii="Times New Roman" w:hAnsi="Times New Roman" w:cs="Times New Roman"/>
          <w:sz w:val="24"/>
          <w:szCs w:val="24"/>
        </w:rPr>
        <w:t xml:space="preserve">, гидролиз и пр. В процессе выветривания происходит вынос химических элементов, оксидов, гидроксидов в форме истинных и </w:t>
      </w:r>
    </w:p>
    <w:p w:rsidR="00F508D3" w:rsidRPr="000C21F6" w:rsidRDefault="00F508D3" w:rsidP="00B514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1F6">
        <w:rPr>
          <w:rFonts w:ascii="Times New Roman" w:hAnsi="Times New Roman" w:cs="Times New Roman"/>
          <w:sz w:val="24"/>
          <w:szCs w:val="24"/>
        </w:rPr>
        <w:t xml:space="preserve">коллоидных растворов, в виде взвесей глинистых частиц. Большое значение в процессах химического выветривания играет рН, а также </w:t>
      </w:r>
      <w:proofErr w:type="spellStart"/>
      <w:r w:rsidRPr="000C21F6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0C21F6">
        <w:rPr>
          <w:rFonts w:ascii="Times New Roman" w:hAnsi="Times New Roman" w:cs="Times New Roman"/>
          <w:sz w:val="24"/>
          <w:szCs w:val="24"/>
        </w:rPr>
        <w:t>-восстановительный потенциал Е</w:t>
      </w:r>
      <w:proofErr w:type="gramStart"/>
      <w:r w:rsidRPr="000C21F6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0C21F6">
        <w:rPr>
          <w:rFonts w:ascii="Times New Roman" w:hAnsi="Times New Roman" w:cs="Times New Roman"/>
          <w:sz w:val="24"/>
          <w:szCs w:val="24"/>
        </w:rPr>
        <w:t>.</w:t>
      </w:r>
    </w:p>
    <w:p w:rsidR="00F508D3" w:rsidRPr="000C21F6" w:rsidRDefault="00F508D3" w:rsidP="00B514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21F6">
        <w:rPr>
          <w:rFonts w:ascii="Times New Roman" w:hAnsi="Times New Roman" w:cs="Times New Roman"/>
          <w:sz w:val="24"/>
          <w:szCs w:val="24"/>
        </w:rPr>
        <w:t xml:space="preserve">Биогенное выветривание или биологическая колонизация связано с воздействием на горные породы живых организмов. </w:t>
      </w:r>
      <w:proofErr w:type="gramStart"/>
      <w:r w:rsidRPr="000C21F6">
        <w:rPr>
          <w:rFonts w:ascii="Times New Roman" w:hAnsi="Times New Roman" w:cs="Times New Roman"/>
          <w:sz w:val="24"/>
          <w:szCs w:val="24"/>
        </w:rPr>
        <w:t>Под биообрастанием понимается развитие (аккумуляция) живых организмов (микроорганизмов, грибов, растений, животных) на твердом субстрате.</w:t>
      </w:r>
      <w:proofErr w:type="gramEnd"/>
      <w:r w:rsidR="00B51479">
        <w:rPr>
          <w:rFonts w:ascii="Times New Roman" w:hAnsi="Times New Roman" w:cs="Times New Roman"/>
          <w:sz w:val="24"/>
          <w:szCs w:val="24"/>
        </w:rPr>
        <w:t xml:space="preserve"> </w:t>
      </w:r>
      <w:r w:rsidRPr="000C21F6">
        <w:rPr>
          <w:rFonts w:ascii="Times New Roman" w:hAnsi="Times New Roman" w:cs="Times New Roman"/>
          <w:sz w:val="24"/>
          <w:szCs w:val="24"/>
        </w:rPr>
        <w:t>Био</w:t>
      </w:r>
      <w:r w:rsidR="00B51479">
        <w:rPr>
          <w:rFonts w:ascii="Times New Roman" w:hAnsi="Times New Roman" w:cs="Times New Roman"/>
          <w:sz w:val="24"/>
          <w:szCs w:val="24"/>
        </w:rPr>
        <w:t>о</w:t>
      </w:r>
      <w:r w:rsidRPr="000C21F6">
        <w:rPr>
          <w:rFonts w:ascii="Times New Roman" w:hAnsi="Times New Roman" w:cs="Times New Roman"/>
          <w:sz w:val="24"/>
          <w:szCs w:val="24"/>
        </w:rPr>
        <w:t>брастание может иметь различную продолжительность и сопровождаться постепенным разрушением (деструкцией) субстрата.</w:t>
      </w:r>
    </w:p>
    <w:p w:rsidR="00715AA4" w:rsidRPr="000C21F6" w:rsidRDefault="00715AA4" w:rsidP="00B514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21F6">
        <w:rPr>
          <w:rFonts w:ascii="Times New Roman" w:hAnsi="Times New Roman" w:cs="Times New Roman"/>
          <w:sz w:val="24"/>
          <w:szCs w:val="24"/>
        </w:rPr>
        <w:t>Биодеструкция</w:t>
      </w:r>
      <w:proofErr w:type="spellEnd"/>
      <w:r w:rsidRPr="000C21F6">
        <w:rPr>
          <w:rFonts w:ascii="Times New Roman" w:hAnsi="Times New Roman" w:cs="Times New Roman"/>
          <w:sz w:val="24"/>
          <w:szCs w:val="24"/>
        </w:rPr>
        <w:t xml:space="preserve"> особый вид разрушения пород и материалов, связанный с воздействием живых организмов или продуктов их жизнедеятельности. Это обусловлено совокупностью реакций изменения свойств или разрушения материала, вызванных чаще всего действием группы организмов. </w:t>
      </w:r>
      <w:proofErr w:type="gramStart"/>
      <w:r w:rsidRPr="000C21F6">
        <w:rPr>
          <w:rFonts w:ascii="Times New Roman" w:hAnsi="Times New Roman" w:cs="Times New Roman"/>
          <w:sz w:val="24"/>
          <w:szCs w:val="24"/>
        </w:rPr>
        <w:t>(РВСН 20-01-2006.</w:t>
      </w:r>
      <w:proofErr w:type="gramEnd"/>
      <w:r w:rsidRPr="000C21F6">
        <w:rPr>
          <w:rFonts w:ascii="Times New Roman" w:hAnsi="Times New Roman" w:cs="Times New Roman"/>
          <w:sz w:val="24"/>
          <w:szCs w:val="24"/>
        </w:rPr>
        <w:t xml:space="preserve"> Защита строительных конструкций. Зданий и сооружений от агрессивных химических и биологических воздействий окружающе</w:t>
      </w:r>
      <w:r w:rsidR="000441F5" w:rsidRPr="000C21F6">
        <w:rPr>
          <w:rFonts w:ascii="Times New Roman" w:hAnsi="Times New Roman" w:cs="Times New Roman"/>
          <w:sz w:val="24"/>
          <w:szCs w:val="24"/>
        </w:rPr>
        <w:t xml:space="preserve">й среды. – </w:t>
      </w:r>
      <w:proofErr w:type="gramStart"/>
      <w:r w:rsidR="000441F5" w:rsidRPr="000C21F6">
        <w:rPr>
          <w:rFonts w:ascii="Times New Roman" w:hAnsi="Times New Roman" w:cs="Times New Roman"/>
          <w:sz w:val="24"/>
          <w:szCs w:val="24"/>
        </w:rPr>
        <w:t>СПб.: Правительство С</w:t>
      </w:r>
      <w:r w:rsidRPr="000C21F6">
        <w:rPr>
          <w:rFonts w:ascii="Times New Roman" w:hAnsi="Times New Roman" w:cs="Times New Roman"/>
          <w:sz w:val="24"/>
          <w:szCs w:val="24"/>
        </w:rPr>
        <w:t>анкт-Петербурга, 2006. – 50 с.)</w:t>
      </w:r>
      <w:proofErr w:type="gramEnd"/>
    </w:p>
    <w:p w:rsidR="000441F5" w:rsidRPr="000C21F6" w:rsidRDefault="000441F5" w:rsidP="00B514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21F6">
        <w:rPr>
          <w:rFonts w:ascii="Times New Roman" w:hAnsi="Times New Roman" w:cs="Times New Roman"/>
          <w:sz w:val="24"/>
          <w:szCs w:val="24"/>
        </w:rPr>
        <w:t>Биодеструктором</w:t>
      </w:r>
      <w:proofErr w:type="spellEnd"/>
      <w:r w:rsidRPr="000C21F6">
        <w:rPr>
          <w:rFonts w:ascii="Times New Roman" w:hAnsi="Times New Roman" w:cs="Times New Roman"/>
          <w:sz w:val="24"/>
          <w:szCs w:val="24"/>
        </w:rPr>
        <w:t xml:space="preserve"> (агентом биоповреждения) называется организм, повреждающий материал. Развитие деструктивных процессов может приводить к потере основных свойств материала, его последовательному и полному разрушению. Процессы </w:t>
      </w:r>
      <w:proofErr w:type="spellStart"/>
      <w:r w:rsidRPr="000C21F6">
        <w:rPr>
          <w:rFonts w:ascii="Times New Roman" w:hAnsi="Times New Roman" w:cs="Times New Roman"/>
          <w:sz w:val="24"/>
          <w:szCs w:val="24"/>
        </w:rPr>
        <w:t>биодеструкции</w:t>
      </w:r>
      <w:proofErr w:type="spellEnd"/>
      <w:r w:rsidRPr="000C21F6">
        <w:rPr>
          <w:rFonts w:ascii="Times New Roman" w:hAnsi="Times New Roman" w:cs="Times New Roman"/>
          <w:sz w:val="24"/>
          <w:szCs w:val="24"/>
        </w:rPr>
        <w:t xml:space="preserve"> затрагивают практически все известные материалы. </w:t>
      </w:r>
    </w:p>
    <w:p w:rsidR="00520E92" w:rsidRDefault="000441F5" w:rsidP="00A655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21F6">
        <w:rPr>
          <w:rFonts w:ascii="Times New Roman" w:hAnsi="Times New Roman" w:cs="Times New Roman"/>
          <w:sz w:val="24"/>
          <w:szCs w:val="24"/>
        </w:rPr>
        <w:t xml:space="preserve">Большинство работ, посвященных </w:t>
      </w:r>
      <w:proofErr w:type="spellStart"/>
      <w:r w:rsidRPr="000C21F6">
        <w:rPr>
          <w:rFonts w:ascii="Times New Roman" w:hAnsi="Times New Roman" w:cs="Times New Roman"/>
          <w:sz w:val="24"/>
          <w:szCs w:val="24"/>
        </w:rPr>
        <w:t>биодеструкцуии</w:t>
      </w:r>
      <w:proofErr w:type="spellEnd"/>
      <w:r w:rsidRPr="000C21F6">
        <w:rPr>
          <w:rFonts w:ascii="Times New Roman" w:hAnsi="Times New Roman" w:cs="Times New Roman"/>
          <w:sz w:val="24"/>
          <w:szCs w:val="24"/>
        </w:rPr>
        <w:t xml:space="preserve"> каменного материала в городской среде, было выполнено на примере карбонатных пород, а также искусственного строительного камня [</w:t>
      </w:r>
      <w:r w:rsidR="00EA3E68">
        <w:rPr>
          <w:rFonts w:ascii="Times New Roman" w:hAnsi="Times New Roman" w:cs="Times New Roman"/>
          <w:sz w:val="24"/>
          <w:szCs w:val="24"/>
        </w:rPr>
        <w:t>6</w:t>
      </w:r>
      <w:r w:rsidRPr="000C21F6">
        <w:rPr>
          <w:rFonts w:ascii="Times New Roman" w:hAnsi="Times New Roman" w:cs="Times New Roman"/>
          <w:sz w:val="24"/>
          <w:szCs w:val="24"/>
        </w:rPr>
        <w:t>]. В отношении гранита эти исследования носят отрывочный характер. Между тем, причиной биологического разрушения гранита могут выступать различные группы живых организмов. К деструкторам этой породы относят бактерии, микроскопические водоросли, грибы, мхи, лишайники, высшие растения</w:t>
      </w:r>
      <w:r w:rsidR="00230685" w:rsidRPr="000C21F6">
        <w:rPr>
          <w:rFonts w:ascii="Times New Roman" w:hAnsi="Times New Roman" w:cs="Times New Roman"/>
          <w:sz w:val="24"/>
          <w:szCs w:val="24"/>
        </w:rPr>
        <w:t>, б</w:t>
      </w:r>
      <w:r w:rsidRPr="000C21F6">
        <w:rPr>
          <w:rFonts w:ascii="Times New Roman" w:hAnsi="Times New Roman" w:cs="Times New Roman"/>
          <w:sz w:val="24"/>
          <w:szCs w:val="24"/>
        </w:rPr>
        <w:t>еспозвоночные и позвоночные животные.</w:t>
      </w:r>
      <w:r w:rsidR="00230685" w:rsidRPr="000C21F6">
        <w:rPr>
          <w:rFonts w:ascii="Times New Roman" w:hAnsi="Times New Roman" w:cs="Times New Roman"/>
          <w:sz w:val="24"/>
          <w:szCs w:val="24"/>
        </w:rPr>
        <w:t xml:space="preserve"> Однако</w:t>
      </w:r>
      <w:r w:rsidR="00A655A2">
        <w:rPr>
          <w:rFonts w:ascii="Times New Roman" w:hAnsi="Times New Roman" w:cs="Times New Roman"/>
          <w:sz w:val="24"/>
          <w:szCs w:val="24"/>
        </w:rPr>
        <w:t>,</w:t>
      </w:r>
      <w:r w:rsidR="00230685" w:rsidRPr="000C21F6">
        <w:rPr>
          <w:rFonts w:ascii="Times New Roman" w:hAnsi="Times New Roman" w:cs="Times New Roman"/>
          <w:sz w:val="24"/>
          <w:szCs w:val="24"/>
        </w:rPr>
        <w:t xml:space="preserve"> по мнению большинства исследователей, основной ущерб гранитным сооружениям наносят микроорганизмы, обладающие очень высокой деструктивной активностью </w:t>
      </w:r>
      <w:r w:rsidR="00EA3E68" w:rsidRPr="00EA3E68">
        <w:rPr>
          <w:rFonts w:ascii="Times New Roman" w:hAnsi="Times New Roman" w:cs="Times New Roman"/>
          <w:sz w:val="24"/>
          <w:szCs w:val="24"/>
        </w:rPr>
        <w:t>[6</w:t>
      </w:r>
      <w:r w:rsidR="00230685" w:rsidRPr="00EA3E68">
        <w:rPr>
          <w:rFonts w:ascii="Times New Roman" w:hAnsi="Times New Roman" w:cs="Times New Roman"/>
          <w:sz w:val="24"/>
          <w:szCs w:val="24"/>
        </w:rPr>
        <w:t>].</w:t>
      </w:r>
      <w:r w:rsidR="00230685" w:rsidRPr="000C21F6">
        <w:rPr>
          <w:rFonts w:ascii="Times New Roman" w:hAnsi="Times New Roman" w:cs="Times New Roman"/>
          <w:sz w:val="24"/>
          <w:szCs w:val="24"/>
        </w:rPr>
        <w:t xml:space="preserve"> Механизмы их воздействия на гранит весьма разнообразны.</w:t>
      </w:r>
      <w:r w:rsidR="009B549B" w:rsidRPr="000C21F6">
        <w:rPr>
          <w:rFonts w:ascii="Times New Roman" w:hAnsi="Times New Roman" w:cs="Times New Roman"/>
          <w:sz w:val="24"/>
          <w:szCs w:val="24"/>
        </w:rPr>
        <w:t xml:space="preserve"> В литературе в основном описываются гетеротрофные микроорганизмы в качестве основных </w:t>
      </w:r>
      <w:r w:rsidR="00EA3E68">
        <w:rPr>
          <w:rFonts w:ascii="Times New Roman" w:hAnsi="Times New Roman" w:cs="Times New Roman"/>
          <w:sz w:val="24"/>
          <w:szCs w:val="24"/>
        </w:rPr>
        <w:t xml:space="preserve">деструкторов гранита </w:t>
      </w:r>
      <w:r w:rsidR="00EA3E68" w:rsidRPr="00EA3E68">
        <w:rPr>
          <w:rFonts w:ascii="Times New Roman" w:hAnsi="Times New Roman" w:cs="Times New Roman"/>
          <w:sz w:val="24"/>
          <w:szCs w:val="24"/>
        </w:rPr>
        <w:t>[6].</w:t>
      </w:r>
    </w:p>
    <w:p w:rsidR="00520E92" w:rsidRDefault="00520E92" w:rsidP="00520E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A655A2" w:rsidRDefault="009B549B" w:rsidP="00520E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1F6">
        <w:rPr>
          <w:rFonts w:ascii="Times New Roman" w:hAnsi="Times New Roman" w:cs="Times New Roman"/>
          <w:sz w:val="24"/>
          <w:szCs w:val="24"/>
        </w:rPr>
        <w:lastRenderedPageBreak/>
        <w:t>Выделение органических кислот – один из важных факторов воздействия гетеротрофных микроорганизмов на минеральный субстрат[</w:t>
      </w:r>
      <w:r w:rsidR="00505BBF">
        <w:rPr>
          <w:rFonts w:ascii="Times New Roman" w:hAnsi="Times New Roman" w:cs="Times New Roman"/>
          <w:sz w:val="24"/>
          <w:szCs w:val="24"/>
        </w:rPr>
        <w:t>8</w:t>
      </w:r>
      <w:r w:rsidRPr="00EA3E68">
        <w:rPr>
          <w:rFonts w:ascii="Times New Roman" w:hAnsi="Times New Roman" w:cs="Times New Roman"/>
          <w:sz w:val="24"/>
          <w:szCs w:val="24"/>
        </w:rPr>
        <w:t>].</w:t>
      </w:r>
      <w:r w:rsidRPr="000C21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49B" w:rsidRDefault="009B549B" w:rsidP="00A655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21F6">
        <w:rPr>
          <w:rFonts w:ascii="Times New Roman" w:hAnsi="Times New Roman" w:cs="Times New Roman"/>
          <w:sz w:val="24"/>
          <w:szCs w:val="24"/>
        </w:rPr>
        <w:t>Ор</w:t>
      </w:r>
      <w:r w:rsidR="00A655A2">
        <w:rPr>
          <w:rFonts w:ascii="Times New Roman" w:hAnsi="Times New Roman" w:cs="Times New Roman"/>
          <w:sz w:val="24"/>
          <w:szCs w:val="24"/>
        </w:rPr>
        <w:t>ганические кислоты реагируют с</w:t>
      </w:r>
      <w:r w:rsidRPr="000C21F6">
        <w:rPr>
          <w:rFonts w:ascii="Times New Roman" w:hAnsi="Times New Roman" w:cs="Times New Roman"/>
          <w:sz w:val="24"/>
          <w:szCs w:val="24"/>
        </w:rPr>
        <w:t xml:space="preserve"> силикатными минералами, выщелачивают металлы. Формируя комплексы оксалатов. Включая комплексы с алюминием и железом </w:t>
      </w:r>
      <w:r w:rsidRPr="00EA3E68">
        <w:rPr>
          <w:rFonts w:ascii="Times New Roman" w:hAnsi="Times New Roman" w:cs="Times New Roman"/>
          <w:sz w:val="24"/>
          <w:szCs w:val="24"/>
        </w:rPr>
        <w:t>[</w:t>
      </w:r>
      <w:r w:rsidR="00EA3E68" w:rsidRPr="00EA3E68">
        <w:rPr>
          <w:rFonts w:ascii="Times New Roman" w:hAnsi="Times New Roman" w:cs="Times New Roman"/>
          <w:sz w:val="24"/>
          <w:szCs w:val="24"/>
        </w:rPr>
        <w:t>7</w:t>
      </w:r>
      <w:r w:rsidRPr="00EA3E68">
        <w:rPr>
          <w:rFonts w:ascii="Times New Roman" w:hAnsi="Times New Roman" w:cs="Times New Roman"/>
          <w:sz w:val="24"/>
          <w:szCs w:val="24"/>
        </w:rPr>
        <w:t>].</w:t>
      </w:r>
      <w:r w:rsidRPr="000C21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55A2" w:rsidRDefault="00A655A2" w:rsidP="00A655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655A2" w:rsidRPr="00A655A2" w:rsidRDefault="00A655A2" w:rsidP="00A655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55A2">
        <w:rPr>
          <w:rFonts w:ascii="Times New Roman" w:hAnsi="Times New Roman" w:cs="Times New Roman"/>
          <w:b/>
          <w:sz w:val="24"/>
          <w:szCs w:val="24"/>
        </w:rPr>
        <w:t>1.2.</w:t>
      </w:r>
      <w:r>
        <w:rPr>
          <w:rFonts w:ascii="Times New Roman" w:hAnsi="Times New Roman" w:cs="Times New Roman"/>
          <w:b/>
          <w:sz w:val="24"/>
          <w:szCs w:val="24"/>
        </w:rPr>
        <w:t xml:space="preserve"> Характеристика основных групп микроорганизмов – деструкторов гранита</w:t>
      </w:r>
    </w:p>
    <w:p w:rsidR="002970E3" w:rsidRDefault="00230685" w:rsidP="002970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21F6">
        <w:rPr>
          <w:rFonts w:ascii="Times New Roman" w:hAnsi="Times New Roman" w:cs="Times New Roman"/>
          <w:sz w:val="24"/>
          <w:szCs w:val="24"/>
        </w:rPr>
        <w:t>На основе литературных данных и собственных исследований мы приводим краткую характеристику микроорганизмов, способных поселяться на граните.</w:t>
      </w:r>
      <w:r w:rsidR="002970E3">
        <w:rPr>
          <w:rFonts w:ascii="Times New Roman" w:hAnsi="Times New Roman" w:cs="Times New Roman"/>
          <w:sz w:val="24"/>
          <w:szCs w:val="24"/>
        </w:rPr>
        <w:t xml:space="preserve"> </w:t>
      </w:r>
      <w:r w:rsidR="00EA5464" w:rsidRPr="00A655A2">
        <w:rPr>
          <w:rFonts w:ascii="Times New Roman" w:hAnsi="Times New Roman" w:cs="Times New Roman"/>
          <w:sz w:val="24"/>
          <w:szCs w:val="24"/>
          <w:u w:val="single"/>
        </w:rPr>
        <w:t>Силикатные бактерии</w:t>
      </w:r>
      <w:r w:rsidR="00EA5464" w:rsidRPr="00A655A2">
        <w:rPr>
          <w:rFonts w:ascii="Times New Roman" w:hAnsi="Times New Roman" w:cs="Times New Roman"/>
          <w:sz w:val="24"/>
          <w:szCs w:val="24"/>
        </w:rPr>
        <w:t xml:space="preserve"> – слабо изученная группа бактерий. Из литературных источников известно, что эти микроорганизмы способны развиваться на силикатных породах, способствуя их разрушению. Они могут растворять силикаты и алюмосиликаты. Силикатные бактерии отмечали на кварце, полевом шпате, глинистых минералах. К данной группе чаще всего относят </w:t>
      </w:r>
      <w:r w:rsidR="00EA5464" w:rsidRPr="00A655A2">
        <w:rPr>
          <w:rFonts w:ascii="Times New Roman" w:hAnsi="Times New Roman" w:cs="Times New Roman"/>
          <w:i/>
          <w:iCs/>
          <w:sz w:val="24"/>
          <w:szCs w:val="24"/>
          <w:lang w:val="en-US"/>
        </w:rPr>
        <w:t>Bacillus</w:t>
      </w:r>
      <w:r w:rsidR="00EA5464" w:rsidRPr="00A655A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5464" w:rsidRPr="00A655A2">
        <w:rPr>
          <w:rFonts w:ascii="Times New Roman" w:hAnsi="Times New Roman" w:cs="Times New Roman"/>
          <w:i/>
          <w:iCs/>
          <w:sz w:val="24"/>
          <w:szCs w:val="24"/>
          <w:lang w:val="en-US"/>
        </w:rPr>
        <w:t>mucilaginosus</w:t>
      </w:r>
      <w:proofErr w:type="spellEnd"/>
      <w:r w:rsidR="00EA5464" w:rsidRPr="00A655A2">
        <w:rPr>
          <w:rFonts w:ascii="Times New Roman" w:hAnsi="Times New Roman" w:cs="Times New Roman"/>
          <w:sz w:val="24"/>
          <w:szCs w:val="24"/>
        </w:rPr>
        <w:t>(слизистые бациллы)[</w:t>
      </w:r>
      <w:r w:rsidR="00EA3E68">
        <w:rPr>
          <w:rFonts w:ascii="Times New Roman" w:hAnsi="Times New Roman" w:cs="Times New Roman"/>
          <w:sz w:val="24"/>
          <w:szCs w:val="24"/>
        </w:rPr>
        <w:t>5</w:t>
      </w:r>
      <w:r w:rsidR="00EA5464" w:rsidRPr="00A655A2">
        <w:rPr>
          <w:rFonts w:ascii="Times New Roman" w:hAnsi="Times New Roman" w:cs="Times New Roman"/>
          <w:sz w:val="24"/>
          <w:szCs w:val="24"/>
        </w:rPr>
        <w:t>].</w:t>
      </w:r>
      <w:r w:rsidR="002970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0E3" w:rsidRDefault="00EA5464" w:rsidP="002970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</w:rPr>
        <w:t xml:space="preserve">На гранитах часто встречаются и другие спорообразующие бактерии рода </w:t>
      </w:r>
      <w:r w:rsidRPr="00A655A2">
        <w:rPr>
          <w:rFonts w:ascii="Times New Roman" w:hAnsi="Times New Roman" w:cs="Times New Roman"/>
          <w:i/>
          <w:iCs/>
          <w:sz w:val="24"/>
          <w:szCs w:val="24"/>
          <w:lang w:val="en-US"/>
        </w:rPr>
        <w:t>Bacillus</w:t>
      </w:r>
      <w:r w:rsidRPr="00A655A2">
        <w:rPr>
          <w:rFonts w:ascii="Times New Roman" w:hAnsi="Times New Roman" w:cs="Times New Roman"/>
          <w:sz w:val="24"/>
          <w:szCs w:val="24"/>
        </w:rPr>
        <w:t xml:space="preserve">. Бактерии этого рода способны выдерживать неблагоприятные условия на поверхности камня за счет образования спор. Экспериментально было доказано, что </w:t>
      </w:r>
      <w:r w:rsidRPr="00A655A2">
        <w:rPr>
          <w:rFonts w:ascii="Times New Roman" w:hAnsi="Times New Roman" w:cs="Times New Roman"/>
          <w:i/>
          <w:iCs/>
          <w:sz w:val="24"/>
          <w:szCs w:val="24"/>
          <w:lang w:val="en-US"/>
        </w:rPr>
        <w:t>Bacillus</w:t>
      </w:r>
      <w:r w:rsidRPr="00A655A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655A2">
        <w:rPr>
          <w:rFonts w:ascii="Times New Roman" w:hAnsi="Times New Roman" w:cs="Times New Roman"/>
          <w:i/>
          <w:iCs/>
          <w:sz w:val="24"/>
          <w:szCs w:val="24"/>
          <w:lang w:val="en-US"/>
        </w:rPr>
        <w:t>subtilis</w:t>
      </w:r>
      <w:r w:rsidRPr="00A655A2">
        <w:rPr>
          <w:rFonts w:ascii="Times New Roman" w:hAnsi="Times New Roman" w:cs="Times New Roman"/>
          <w:sz w:val="24"/>
          <w:szCs w:val="24"/>
        </w:rPr>
        <w:t xml:space="preserve"> в результате воздействия на гранит формирует каверны. Бактерии избирательно прикрепляются к минералам и «потребляют» важные для себя элементы из минерала. При этом </w:t>
      </w:r>
      <w:r w:rsidRPr="00EA3E68">
        <w:rPr>
          <w:rFonts w:ascii="Times New Roman" w:hAnsi="Times New Roman" w:cs="Times New Roman"/>
          <w:sz w:val="24"/>
          <w:szCs w:val="24"/>
        </w:rPr>
        <w:t>плагиоклаз</w:t>
      </w:r>
      <w:r w:rsidRPr="00A655A2">
        <w:rPr>
          <w:rFonts w:ascii="Times New Roman" w:hAnsi="Times New Roman" w:cs="Times New Roman"/>
          <w:sz w:val="24"/>
          <w:szCs w:val="24"/>
        </w:rPr>
        <w:t xml:space="preserve"> подвергается большему воздействию, чем </w:t>
      </w:r>
      <w:r w:rsidRPr="00EA3E68">
        <w:rPr>
          <w:rFonts w:ascii="Times New Roman" w:hAnsi="Times New Roman" w:cs="Times New Roman"/>
          <w:sz w:val="24"/>
          <w:szCs w:val="24"/>
        </w:rPr>
        <w:t>биотит</w:t>
      </w:r>
      <w:r w:rsidRPr="00A655A2">
        <w:rPr>
          <w:rFonts w:ascii="Times New Roman" w:hAnsi="Times New Roman" w:cs="Times New Roman"/>
          <w:sz w:val="24"/>
          <w:szCs w:val="24"/>
        </w:rPr>
        <w:t xml:space="preserve">. В целом важно отметить, что многие микроорганизмы избирательно поселяются на минералах. Например, на кварце сообщества более простые в отличие от других минералов. Кварц имеет простую химическую формулу </w:t>
      </w:r>
      <w:proofErr w:type="spellStart"/>
      <w:r w:rsidRPr="00A655A2">
        <w:rPr>
          <w:rFonts w:ascii="Times New Roman" w:hAnsi="Times New Roman" w:cs="Times New Roman"/>
          <w:sz w:val="24"/>
          <w:szCs w:val="24"/>
          <w:lang w:val="en-US"/>
        </w:rPr>
        <w:t>SiO</w:t>
      </w:r>
      <w:proofErr w:type="spellEnd"/>
      <w:r w:rsidR="002970E3" w:rsidRPr="002970E3">
        <w:rPr>
          <w:rFonts w:ascii="Calibri" w:hAnsi="Calibri" w:cs="Times New Roman"/>
          <w:sz w:val="24"/>
          <w:szCs w:val="24"/>
        </w:rPr>
        <w:t>₂</w:t>
      </w:r>
      <w:r w:rsidRPr="00A655A2">
        <w:rPr>
          <w:rFonts w:ascii="Times New Roman" w:hAnsi="Times New Roman" w:cs="Times New Roman"/>
          <w:sz w:val="24"/>
          <w:szCs w:val="24"/>
        </w:rPr>
        <w:t xml:space="preserve"> и ограничивает бактериальное питание в большей степени, чем другие минералы. Однако поверхностное загрязнение может изменять численность и разнообразие микроорганизмов на поверхности камня.</w:t>
      </w:r>
    </w:p>
    <w:p w:rsidR="009702E7" w:rsidRDefault="00EA5464" w:rsidP="009702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  <w:u w:val="single"/>
        </w:rPr>
        <w:t>Актиномицеты</w:t>
      </w:r>
      <w:r w:rsidRPr="00A655A2">
        <w:rPr>
          <w:rFonts w:ascii="Times New Roman" w:hAnsi="Times New Roman" w:cs="Times New Roman"/>
          <w:sz w:val="24"/>
          <w:szCs w:val="24"/>
        </w:rPr>
        <w:t xml:space="preserve"> – гетеротрофные бактерии, способные формировать на некоторых стадиях развития ветвящийся мицелий. Большинство актиномицетов – </w:t>
      </w:r>
      <w:r w:rsidRPr="002970E3">
        <w:rPr>
          <w:rFonts w:ascii="Times New Roman" w:hAnsi="Times New Roman" w:cs="Times New Roman"/>
          <w:sz w:val="24"/>
          <w:szCs w:val="24"/>
        </w:rPr>
        <w:t>аэробы</w:t>
      </w:r>
      <w:r w:rsidRPr="00A655A2">
        <w:rPr>
          <w:rFonts w:ascii="Times New Roman" w:hAnsi="Times New Roman" w:cs="Times New Roman"/>
          <w:sz w:val="24"/>
          <w:szCs w:val="24"/>
        </w:rPr>
        <w:t xml:space="preserve">; факультативные </w:t>
      </w:r>
      <w:r w:rsidRPr="002970E3">
        <w:rPr>
          <w:rFonts w:ascii="Times New Roman" w:hAnsi="Times New Roman" w:cs="Times New Roman"/>
          <w:sz w:val="24"/>
          <w:szCs w:val="24"/>
        </w:rPr>
        <w:t>анаэробы</w:t>
      </w:r>
      <w:r w:rsidRPr="00A655A2">
        <w:rPr>
          <w:rFonts w:ascii="Times New Roman" w:hAnsi="Times New Roman" w:cs="Times New Roman"/>
          <w:sz w:val="24"/>
          <w:szCs w:val="24"/>
        </w:rPr>
        <w:t xml:space="preserve"> встречаются среди актиномицетов с непродолжительной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мицелиальной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стадией. Основной средой обитания для актиномицетов является почва. Актиномицеты повсеместно встречаются на поверхности облицовочных материалов зданий. В литературе говорится об актиномицетах, способствующих разрушению гранита. Доминирующими родами </w:t>
      </w:r>
    </w:p>
    <w:p w:rsidR="00520E92" w:rsidRDefault="00EA5464" w:rsidP="009702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</w:rPr>
        <w:t xml:space="preserve">актиномицетов, выделенных из поврежденного гранита, были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Nocardia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Streptomyces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2E7" w:rsidRDefault="009702E7" w:rsidP="009702E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AB1F02" w:rsidRDefault="00EA5464" w:rsidP="009702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BBF">
        <w:rPr>
          <w:rFonts w:ascii="Times New Roman" w:hAnsi="Times New Roman" w:cs="Times New Roman"/>
          <w:sz w:val="24"/>
          <w:szCs w:val="24"/>
        </w:rPr>
        <w:lastRenderedPageBreak/>
        <w:t>[</w:t>
      </w:r>
      <w:r w:rsidR="00505BBF" w:rsidRPr="00505BBF">
        <w:rPr>
          <w:rFonts w:ascii="Times New Roman" w:hAnsi="Times New Roman" w:cs="Times New Roman"/>
          <w:sz w:val="24"/>
          <w:szCs w:val="24"/>
        </w:rPr>
        <w:t>8</w:t>
      </w:r>
      <w:r w:rsidRPr="00505BBF">
        <w:rPr>
          <w:rFonts w:ascii="Times New Roman" w:hAnsi="Times New Roman" w:cs="Times New Roman"/>
          <w:sz w:val="24"/>
          <w:szCs w:val="24"/>
        </w:rPr>
        <w:t>].</w:t>
      </w:r>
      <w:r w:rsidRPr="00A655A2">
        <w:rPr>
          <w:rFonts w:ascii="Times New Roman" w:hAnsi="Times New Roman" w:cs="Times New Roman"/>
          <w:sz w:val="24"/>
          <w:szCs w:val="24"/>
        </w:rPr>
        <w:t xml:space="preserve"> За счет формирования ветвящихся нитей актиномицеты закрепляются на субстрате и ускоряют выветривание камня механическим и химическим путем. При </w:t>
      </w:r>
    </w:p>
    <w:p w:rsidR="00AB1F02" w:rsidRDefault="00EA5464" w:rsidP="00AB1F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55A2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Pr="00A655A2">
        <w:rPr>
          <w:rFonts w:ascii="Times New Roman" w:hAnsi="Times New Roman" w:cs="Times New Roman"/>
          <w:sz w:val="24"/>
          <w:szCs w:val="24"/>
        </w:rPr>
        <w:t xml:space="preserve"> отмечается способность этих микроорганизмов участвовать в процессах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биоремедиации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(биологической очистке) поверхности камня, загрязненной металлами. Некоторые актиномицеты способны осаждать такие металлы, как медь, железо, цинк, кадмий, серебро.</w:t>
      </w:r>
    </w:p>
    <w:p w:rsidR="006D7261" w:rsidRDefault="00EA5464" w:rsidP="006D72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  <w:u w:val="single"/>
        </w:rPr>
        <w:t>Фотоавтотрофные организмы</w:t>
      </w:r>
      <w:r w:rsidRPr="00A655A2">
        <w:rPr>
          <w:rFonts w:ascii="Times New Roman" w:hAnsi="Times New Roman" w:cs="Times New Roman"/>
          <w:sz w:val="24"/>
          <w:szCs w:val="24"/>
        </w:rPr>
        <w:t xml:space="preserve">, например, микроскопические зеленые водоросли и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цианобактерии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, часто рассматриваются в качестве пионеров заселения горных пород на открытом воздухе, поскольку они независимы от наличия органического вещества в субстрате </w:t>
      </w:r>
      <w:r w:rsidR="00505BBF" w:rsidRPr="00505BBF">
        <w:rPr>
          <w:rFonts w:ascii="Times New Roman" w:hAnsi="Times New Roman" w:cs="Times New Roman"/>
          <w:sz w:val="24"/>
          <w:szCs w:val="24"/>
        </w:rPr>
        <w:t>[4</w:t>
      </w:r>
      <w:r w:rsidRPr="00A655A2">
        <w:rPr>
          <w:rFonts w:ascii="Times New Roman" w:hAnsi="Times New Roman" w:cs="Times New Roman"/>
          <w:sz w:val="24"/>
          <w:szCs w:val="24"/>
        </w:rPr>
        <w:t xml:space="preserve">]. Водоросли способны активно выделять во внешнюю среду различные продукты ассимиляции, включая аминокислоты, сахара, ростовые вещества, антибиотики. Эти вещества часто служат источником питания для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хемоорганотрофных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бактерий и грибов, а также могут оказывать заметное влияние на субстрат. Водоросли способны формировать биопленки (чаще зеленого цвета). Среди водорослей на поверхности гранита доминируют представители отдела </w:t>
      </w:r>
      <w:proofErr w:type="spellStart"/>
      <w:r w:rsidRPr="00A655A2">
        <w:rPr>
          <w:rFonts w:ascii="Times New Roman" w:hAnsi="Times New Roman" w:cs="Times New Roman"/>
          <w:i/>
          <w:iCs/>
          <w:sz w:val="24"/>
          <w:szCs w:val="24"/>
          <w:lang w:val="en-US"/>
        </w:rPr>
        <w:t>Chlorophyta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(Зеленые водоросли)</w:t>
      </w:r>
      <w:r w:rsidR="00EB0D2D" w:rsidRPr="00A655A2">
        <w:rPr>
          <w:rFonts w:ascii="Times New Roman" w:hAnsi="Times New Roman" w:cs="Times New Roman"/>
          <w:sz w:val="24"/>
          <w:szCs w:val="24"/>
        </w:rPr>
        <w:t xml:space="preserve"> [</w:t>
      </w:r>
      <w:r w:rsidR="00505BBF" w:rsidRPr="00505BBF">
        <w:rPr>
          <w:rFonts w:ascii="Times New Roman" w:hAnsi="Times New Roman" w:cs="Times New Roman"/>
          <w:sz w:val="24"/>
          <w:szCs w:val="24"/>
        </w:rPr>
        <w:t>6</w:t>
      </w:r>
      <w:r w:rsidR="00EB0D2D" w:rsidRPr="00505BBF">
        <w:rPr>
          <w:rFonts w:ascii="Times New Roman" w:hAnsi="Times New Roman" w:cs="Times New Roman"/>
          <w:sz w:val="24"/>
          <w:szCs w:val="24"/>
        </w:rPr>
        <w:t>]</w:t>
      </w:r>
      <w:r w:rsidRPr="00505BBF">
        <w:rPr>
          <w:rFonts w:ascii="Times New Roman" w:hAnsi="Times New Roman" w:cs="Times New Roman"/>
          <w:sz w:val="24"/>
          <w:szCs w:val="24"/>
        </w:rPr>
        <w:t>.</w:t>
      </w:r>
    </w:p>
    <w:p w:rsidR="009702E7" w:rsidRDefault="00EA5464" w:rsidP="009702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  <w:u w:val="single"/>
        </w:rPr>
        <w:t>Микроскопические грибы</w:t>
      </w:r>
      <w:r w:rsidRPr="00A655A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микромицеты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) – гетеротрофные организмы, которые используют различные органические вещества из субстрата  или из внешней среды в качестве источников энергии для роста и развития. Источником питания для грибов могут служить метаболиты или остатки водорослей, лишайников, бактерий. Деструктивная активность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микромицетов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обусловлена химическим и механическим (физическим) воздействием на субстрат</w:t>
      </w:r>
      <w:r w:rsidR="00EB0D2D" w:rsidRPr="00A655A2">
        <w:rPr>
          <w:rFonts w:ascii="Times New Roman" w:hAnsi="Times New Roman" w:cs="Times New Roman"/>
          <w:sz w:val="24"/>
          <w:szCs w:val="24"/>
        </w:rPr>
        <w:t xml:space="preserve"> [</w:t>
      </w:r>
      <w:r w:rsidR="00505BBF">
        <w:rPr>
          <w:rFonts w:ascii="Times New Roman" w:hAnsi="Times New Roman" w:cs="Times New Roman"/>
          <w:sz w:val="24"/>
          <w:szCs w:val="24"/>
        </w:rPr>
        <w:t>8</w:t>
      </w:r>
      <w:r w:rsidR="00EB0D2D" w:rsidRPr="00A655A2">
        <w:rPr>
          <w:rFonts w:ascii="Times New Roman" w:hAnsi="Times New Roman" w:cs="Times New Roman"/>
          <w:sz w:val="24"/>
          <w:szCs w:val="24"/>
        </w:rPr>
        <w:t>]</w:t>
      </w:r>
      <w:r w:rsidRPr="00A655A2">
        <w:rPr>
          <w:rFonts w:ascii="Times New Roman" w:hAnsi="Times New Roman" w:cs="Times New Roman"/>
          <w:sz w:val="24"/>
          <w:szCs w:val="24"/>
        </w:rPr>
        <w:t xml:space="preserve">. Основными повреждающими факторами в случае роста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микромицетов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на поверхности гранита является выделение в процессе жизнедеятельности агрессивных метаболитов</w:t>
      </w:r>
      <w:r w:rsidR="00EB0D2D" w:rsidRPr="00A655A2">
        <w:rPr>
          <w:rFonts w:ascii="Times New Roman" w:hAnsi="Times New Roman" w:cs="Times New Roman"/>
          <w:sz w:val="24"/>
          <w:szCs w:val="24"/>
        </w:rPr>
        <w:t xml:space="preserve"> </w:t>
      </w:r>
      <w:r w:rsidRPr="00A655A2">
        <w:rPr>
          <w:rFonts w:ascii="Times New Roman" w:hAnsi="Times New Roman" w:cs="Times New Roman"/>
          <w:sz w:val="24"/>
          <w:szCs w:val="24"/>
        </w:rPr>
        <w:t>(прежде всего, органических кислот и ферментов), а также способность к механическому проникновению в толщу субстрата по микротрещинам</w:t>
      </w:r>
      <w:r w:rsidR="00EB0D2D" w:rsidRPr="00A655A2">
        <w:rPr>
          <w:rFonts w:ascii="Times New Roman" w:hAnsi="Times New Roman" w:cs="Times New Roman"/>
          <w:sz w:val="24"/>
          <w:szCs w:val="24"/>
        </w:rPr>
        <w:t xml:space="preserve"> [</w:t>
      </w:r>
      <w:r w:rsidR="00505BBF">
        <w:rPr>
          <w:rFonts w:ascii="Times New Roman" w:hAnsi="Times New Roman" w:cs="Times New Roman"/>
          <w:sz w:val="24"/>
          <w:szCs w:val="24"/>
        </w:rPr>
        <w:t>4</w:t>
      </w:r>
      <w:r w:rsidR="00EB0D2D" w:rsidRPr="00A655A2">
        <w:rPr>
          <w:rFonts w:ascii="Times New Roman" w:hAnsi="Times New Roman" w:cs="Times New Roman"/>
          <w:sz w:val="24"/>
          <w:szCs w:val="24"/>
        </w:rPr>
        <w:t>]</w:t>
      </w:r>
      <w:r w:rsidRPr="00A655A2">
        <w:rPr>
          <w:rFonts w:ascii="Times New Roman" w:hAnsi="Times New Roman" w:cs="Times New Roman"/>
          <w:sz w:val="24"/>
          <w:szCs w:val="24"/>
        </w:rPr>
        <w:t xml:space="preserve">. На горных породах наиболее часто встречаются почвенные грибы из родов </w:t>
      </w:r>
      <w:proofErr w:type="spellStart"/>
      <w:r w:rsidRPr="00A655A2">
        <w:rPr>
          <w:rFonts w:ascii="Times New Roman" w:hAnsi="Times New Roman" w:cs="Times New Roman"/>
          <w:i/>
          <w:iCs/>
          <w:sz w:val="24"/>
          <w:szCs w:val="24"/>
          <w:lang w:val="en-US"/>
        </w:rPr>
        <w:t>Penicillium</w:t>
      </w:r>
      <w:proofErr w:type="spellEnd"/>
      <w:r w:rsidRPr="00A655A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A655A2">
        <w:rPr>
          <w:rFonts w:ascii="Times New Roman" w:hAnsi="Times New Roman" w:cs="Times New Roman"/>
          <w:i/>
          <w:iCs/>
          <w:sz w:val="24"/>
          <w:szCs w:val="24"/>
          <w:lang w:val="en-US"/>
        </w:rPr>
        <w:t>Aspergillus</w:t>
      </w:r>
      <w:r w:rsidRPr="00A655A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A655A2">
        <w:rPr>
          <w:rFonts w:ascii="Times New Roman" w:hAnsi="Times New Roman" w:cs="Times New Roman"/>
          <w:i/>
          <w:iCs/>
          <w:sz w:val="24"/>
          <w:szCs w:val="24"/>
          <w:lang w:val="en-US"/>
        </w:rPr>
        <w:t>Cladosporium</w:t>
      </w:r>
      <w:proofErr w:type="spellEnd"/>
      <w:r w:rsidRPr="00A655A2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r w:rsidRPr="00A655A2">
        <w:rPr>
          <w:rFonts w:ascii="Times New Roman" w:hAnsi="Times New Roman" w:cs="Times New Roman"/>
          <w:i/>
          <w:iCs/>
          <w:sz w:val="24"/>
          <w:szCs w:val="24"/>
          <w:lang w:val="en-US"/>
        </w:rPr>
        <w:t>Fusarium</w:t>
      </w:r>
      <w:r w:rsidRPr="00A655A2">
        <w:rPr>
          <w:rFonts w:ascii="Times New Roman" w:hAnsi="Times New Roman" w:cs="Times New Roman"/>
          <w:sz w:val="24"/>
          <w:szCs w:val="24"/>
        </w:rPr>
        <w:t>. По мнению ряда авторов, именно эти грибы являются наиболее вредоносной группой организмов, поселяющихся на фасадах зданий в городской среде</w:t>
      </w:r>
      <w:r w:rsidR="00EB0D2D" w:rsidRPr="00A655A2">
        <w:rPr>
          <w:rFonts w:ascii="Times New Roman" w:hAnsi="Times New Roman" w:cs="Times New Roman"/>
          <w:sz w:val="24"/>
          <w:szCs w:val="24"/>
        </w:rPr>
        <w:t xml:space="preserve"> [</w:t>
      </w:r>
      <w:r w:rsidR="00505BBF">
        <w:rPr>
          <w:rFonts w:ascii="Times New Roman" w:hAnsi="Times New Roman" w:cs="Times New Roman"/>
          <w:sz w:val="24"/>
          <w:szCs w:val="24"/>
        </w:rPr>
        <w:t>7</w:t>
      </w:r>
      <w:r w:rsidR="00EB0D2D" w:rsidRPr="00A655A2">
        <w:rPr>
          <w:rFonts w:ascii="Times New Roman" w:hAnsi="Times New Roman" w:cs="Times New Roman"/>
          <w:sz w:val="24"/>
          <w:szCs w:val="24"/>
        </w:rPr>
        <w:t>]</w:t>
      </w:r>
      <w:r w:rsidRPr="00A655A2">
        <w:rPr>
          <w:rFonts w:ascii="Times New Roman" w:hAnsi="Times New Roman" w:cs="Times New Roman"/>
          <w:sz w:val="24"/>
          <w:szCs w:val="24"/>
        </w:rPr>
        <w:t>. Они способны утилизировать большой спектр питательных веществ. Даже следовые количества органики могут стимулировать их рост и использоваться в качестве источника энергии.</w:t>
      </w:r>
      <w:r w:rsidR="0030353E">
        <w:rPr>
          <w:rFonts w:ascii="Times New Roman" w:hAnsi="Times New Roman" w:cs="Times New Roman"/>
          <w:sz w:val="24"/>
          <w:szCs w:val="24"/>
        </w:rPr>
        <w:t xml:space="preserve"> </w:t>
      </w:r>
      <w:r w:rsidRPr="00A655A2">
        <w:rPr>
          <w:rFonts w:ascii="Times New Roman" w:hAnsi="Times New Roman" w:cs="Times New Roman"/>
          <w:sz w:val="24"/>
          <w:szCs w:val="24"/>
        </w:rPr>
        <w:t xml:space="preserve">Визуально воздействие грибов на породу может проявиться как в разрушении камня, так и в образовании черных пятен на поверхности субстрата. Грибные гифы обнаруживаются на глубине нескольких миллиметров от поверхности камня. Гифы </w:t>
      </w:r>
    </w:p>
    <w:p w:rsidR="009702E7" w:rsidRDefault="009702E7" w:rsidP="009702E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30353E" w:rsidRDefault="00EA5464" w:rsidP="009702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</w:rPr>
        <w:lastRenderedPageBreak/>
        <w:t xml:space="preserve">внутри трещин находятся в комплексе с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биоминеральными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образованиями оксалатов кальция и кальцита. Подобная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биоминеральная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прослойка создает внутреннее давление</w:t>
      </w:r>
    </w:p>
    <w:p w:rsidR="0030353E" w:rsidRDefault="00EA5464" w:rsidP="003035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</w:rPr>
        <w:t>и ведет к отслоению породы</w:t>
      </w:r>
      <w:r w:rsidR="00EB0D2D" w:rsidRPr="00A655A2">
        <w:rPr>
          <w:rFonts w:ascii="Times New Roman" w:hAnsi="Times New Roman" w:cs="Times New Roman"/>
          <w:sz w:val="24"/>
          <w:szCs w:val="24"/>
        </w:rPr>
        <w:t xml:space="preserve"> [</w:t>
      </w:r>
      <w:r w:rsidR="00505BBF" w:rsidRPr="00505BBF">
        <w:rPr>
          <w:rFonts w:ascii="Times New Roman" w:hAnsi="Times New Roman" w:cs="Times New Roman"/>
          <w:sz w:val="24"/>
          <w:szCs w:val="24"/>
        </w:rPr>
        <w:t>4</w:t>
      </w:r>
      <w:r w:rsidR="00EB0D2D" w:rsidRPr="00505BBF">
        <w:rPr>
          <w:rFonts w:ascii="Times New Roman" w:hAnsi="Times New Roman" w:cs="Times New Roman"/>
          <w:sz w:val="24"/>
          <w:szCs w:val="24"/>
        </w:rPr>
        <w:t>]</w:t>
      </w:r>
      <w:r w:rsidRPr="00505BBF">
        <w:rPr>
          <w:rFonts w:ascii="Times New Roman" w:hAnsi="Times New Roman" w:cs="Times New Roman"/>
          <w:sz w:val="24"/>
          <w:szCs w:val="24"/>
        </w:rPr>
        <w:t>.</w:t>
      </w:r>
      <w:r w:rsidRPr="00A655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53E" w:rsidRDefault="00EA5464" w:rsidP="003035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</w:rPr>
        <w:t xml:space="preserve">Перечисленные выше микроорганизмы формируют микробные сообщества, которые часто покрывают гранит как в естественных обнажениях, так и в городской среде. Микробное поражение каменистого материала углубляет и ускоряет процесс выветривания, что выражается в осыпании поверхностного слоя камня, формировании углублений (неоднородной поверхности) или поверхностных отложений (корок). </w:t>
      </w:r>
    </w:p>
    <w:p w:rsidR="00EA5464" w:rsidRDefault="00EA5464" w:rsidP="003035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</w:rPr>
        <w:t>Условия окружающей среды чаще всего являются определяющими для освоения каменистого субстрата микроорганизмами</w:t>
      </w:r>
      <w:r w:rsidR="00EB0D2D" w:rsidRPr="00A655A2">
        <w:rPr>
          <w:rFonts w:ascii="Times New Roman" w:hAnsi="Times New Roman" w:cs="Times New Roman"/>
          <w:sz w:val="24"/>
          <w:szCs w:val="24"/>
        </w:rPr>
        <w:t xml:space="preserve"> [</w:t>
      </w:r>
      <w:r w:rsidR="00505BBF" w:rsidRPr="00505BBF">
        <w:rPr>
          <w:rFonts w:ascii="Times New Roman" w:hAnsi="Times New Roman" w:cs="Times New Roman"/>
          <w:sz w:val="24"/>
          <w:szCs w:val="24"/>
        </w:rPr>
        <w:t>4</w:t>
      </w:r>
      <w:r w:rsidR="00EB0D2D" w:rsidRPr="00505BBF">
        <w:rPr>
          <w:rFonts w:ascii="Times New Roman" w:hAnsi="Times New Roman" w:cs="Times New Roman"/>
          <w:sz w:val="24"/>
          <w:szCs w:val="24"/>
        </w:rPr>
        <w:t>]</w:t>
      </w:r>
      <w:r w:rsidRPr="00A655A2">
        <w:rPr>
          <w:rFonts w:ascii="Times New Roman" w:hAnsi="Times New Roman" w:cs="Times New Roman"/>
          <w:sz w:val="24"/>
          <w:szCs w:val="24"/>
        </w:rPr>
        <w:t xml:space="preserve">. Во многих случаях состав микробных сообществ определяется веществами, оседающими из атмосферы или попадающими на поверхность камня другими путями. Основными источниками поступления таких веществ могут выступать дождевая и грунтовая вода, почва и атмосфера, окружающая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биота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>. Внешние условия определяют накопление на поверхности и в толще горных пород органических веществ различной химической природы: целлюлозы, пектина, крахмала, протеинов, спиртов, жиров, альдегидов и др. Все они могут быть утилизированы организмами гетеротрофного блока микробного сообщества, формирующегося на поверхности камня.  В промышленно загрязненных зонах на поверхности гранита в результате гравитационных сил и выпадения осадков в повышенных количествах оседают соли тяжелых металлов, алифатические и ароматические углеводороды, соединения серы, фосфора, хлора, азота, углерода и других элементов. С одной стороны, оседающие вещества могут служить источниками питания для гетеротрофных организмов в городской среде.</w:t>
      </w:r>
      <w:r w:rsidR="00EB0D2D" w:rsidRPr="00A655A2">
        <w:rPr>
          <w:rFonts w:ascii="Times New Roman" w:hAnsi="Times New Roman" w:cs="Times New Roman"/>
          <w:sz w:val="24"/>
          <w:szCs w:val="24"/>
        </w:rPr>
        <w:t xml:space="preserve"> </w:t>
      </w:r>
      <w:r w:rsidRPr="00A655A2">
        <w:rPr>
          <w:rFonts w:ascii="Times New Roman" w:hAnsi="Times New Roman" w:cs="Times New Roman"/>
          <w:sz w:val="24"/>
          <w:szCs w:val="24"/>
        </w:rPr>
        <w:t xml:space="preserve">С другой стороны, токсические компоненты осадков способны ингибировать развитие поверхностной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микробиоты</w:t>
      </w:r>
      <w:proofErr w:type="spellEnd"/>
      <w:r w:rsidR="00EB0D2D" w:rsidRPr="00A655A2">
        <w:rPr>
          <w:rFonts w:ascii="Times New Roman" w:hAnsi="Times New Roman" w:cs="Times New Roman"/>
          <w:sz w:val="24"/>
          <w:szCs w:val="24"/>
        </w:rPr>
        <w:t xml:space="preserve"> </w:t>
      </w:r>
      <w:r w:rsidR="00505BBF" w:rsidRPr="00505BBF">
        <w:rPr>
          <w:rFonts w:ascii="Times New Roman" w:hAnsi="Times New Roman" w:cs="Times New Roman"/>
          <w:sz w:val="24"/>
          <w:szCs w:val="24"/>
        </w:rPr>
        <w:t>[6</w:t>
      </w:r>
      <w:r w:rsidR="00EB0D2D" w:rsidRPr="00A655A2">
        <w:rPr>
          <w:rFonts w:ascii="Times New Roman" w:hAnsi="Times New Roman" w:cs="Times New Roman"/>
          <w:sz w:val="24"/>
          <w:szCs w:val="24"/>
        </w:rPr>
        <w:t>]</w:t>
      </w:r>
      <w:r w:rsidRPr="00A655A2">
        <w:rPr>
          <w:rFonts w:ascii="Times New Roman" w:hAnsi="Times New Roman" w:cs="Times New Roman"/>
          <w:sz w:val="24"/>
          <w:szCs w:val="24"/>
        </w:rPr>
        <w:t>.</w:t>
      </w:r>
    </w:p>
    <w:p w:rsidR="004331D7" w:rsidRDefault="004331D7" w:rsidP="004331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31D7" w:rsidRPr="004331D7" w:rsidRDefault="004331D7" w:rsidP="004331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1D7">
        <w:rPr>
          <w:rFonts w:ascii="Times New Roman" w:hAnsi="Times New Roman" w:cs="Times New Roman"/>
          <w:b/>
          <w:sz w:val="24"/>
          <w:szCs w:val="24"/>
        </w:rPr>
        <w:t>1.3. Образование биопленок</w:t>
      </w:r>
    </w:p>
    <w:p w:rsidR="009702E7" w:rsidRDefault="00EA5464" w:rsidP="00C64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</w:rPr>
        <w:t xml:space="preserve">Важно отметить, что микроорганизмы обычно присутствуют на поверхности камня в виде </w:t>
      </w:r>
      <w:proofErr w:type="gramStart"/>
      <w:r w:rsidRPr="00A655A2">
        <w:rPr>
          <w:rFonts w:ascii="Times New Roman" w:hAnsi="Times New Roman" w:cs="Times New Roman"/>
          <w:sz w:val="24"/>
          <w:szCs w:val="24"/>
        </w:rPr>
        <w:t>сложных</w:t>
      </w:r>
      <w:proofErr w:type="gramEnd"/>
      <w:r w:rsidRPr="00A655A2">
        <w:rPr>
          <w:rFonts w:ascii="Times New Roman" w:hAnsi="Times New Roman" w:cs="Times New Roman"/>
          <w:sz w:val="24"/>
          <w:szCs w:val="24"/>
        </w:rPr>
        <w:t xml:space="preserve"> биопленок. Биопленки – это сообщества микроорганизмов, прикрепленных к субстрату. Клетки микроорганизмов в биопленке погружены в органический матрикс микробного происхождения, который представлен полимерными веществами: полисахаридами,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липополисахаридами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, протеинами, гликопротеинами, липидами, гликолипидами, жирными кислотами и ферментами. Он выполняет интегрирующую функцию, а также способствует адгезии – прикреплению </w:t>
      </w:r>
      <w:proofErr w:type="gramStart"/>
      <w:r w:rsidRPr="00A655A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655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2E7" w:rsidRDefault="00B1499C" w:rsidP="009702E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:rsidR="004331D7" w:rsidRDefault="00EA5464" w:rsidP="009702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</w:rPr>
        <w:lastRenderedPageBreak/>
        <w:t xml:space="preserve">субстрату. Продукты жизнедеятельности микроорганизмов (слизи и другие внеклеточные полимерные вещества, мертвые остатки клеток и талломов) могут </w:t>
      </w:r>
    </w:p>
    <w:p w:rsidR="00EA5464" w:rsidRPr="00A655A2" w:rsidRDefault="00EA5464" w:rsidP="004331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</w:rPr>
        <w:t>склеиваться вместе с минеральными частицами. При этом формируется своеобразный «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биоминеральный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>» поверхностный слой. Размеры и структура таких пленок во многом определяются свойствами субстрата, а также совокупностью внешних факторов</w:t>
      </w:r>
      <w:r w:rsidR="00EB0D2D" w:rsidRPr="00A655A2">
        <w:rPr>
          <w:rFonts w:ascii="Times New Roman" w:hAnsi="Times New Roman" w:cs="Times New Roman"/>
          <w:sz w:val="24"/>
          <w:szCs w:val="24"/>
        </w:rPr>
        <w:t xml:space="preserve"> </w:t>
      </w:r>
      <w:r w:rsidR="00EB0D2D" w:rsidRPr="00505BBF">
        <w:rPr>
          <w:rFonts w:ascii="Times New Roman" w:hAnsi="Times New Roman" w:cs="Times New Roman"/>
          <w:sz w:val="24"/>
          <w:szCs w:val="24"/>
        </w:rPr>
        <w:t>[</w:t>
      </w:r>
      <w:r w:rsidR="00505BBF" w:rsidRPr="00505BBF">
        <w:rPr>
          <w:rFonts w:ascii="Times New Roman" w:hAnsi="Times New Roman" w:cs="Times New Roman"/>
          <w:sz w:val="24"/>
          <w:szCs w:val="24"/>
        </w:rPr>
        <w:t>7</w:t>
      </w:r>
      <w:r w:rsidR="00EB0D2D" w:rsidRPr="00505BBF">
        <w:rPr>
          <w:rFonts w:ascii="Times New Roman" w:hAnsi="Times New Roman" w:cs="Times New Roman"/>
          <w:sz w:val="24"/>
          <w:szCs w:val="24"/>
        </w:rPr>
        <w:t>]</w:t>
      </w:r>
      <w:r w:rsidRPr="00505BBF">
        <w:rPr>
          <w:rFonts w:ascii="Times New Roman" w:hAnsi="Times New Roman" w:cs="Times New Roman"/>
          <w:sz w:val="24"/>
          <w:szCs w:val="24"/>
        </w:rPr>
        <w:t>.</w:t>
      </w:r>
    </w:p>
    <w:p w:rsidR="00C64363" w:rsidRDefault="00EA5464" w:rsidP="00C64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</w:rPr>
        <w:t>Появлению биопленок на граните способствует аккумуляция загрязнений на поверхности субстрата.  Развитие биопленки может приводить к изменению гидротермических характеристик материала</w:t>
      </w:r>
      <w:r w:rsidR="00EB0D2D" w:rsidRPr="00A655A2">
        <w:rPr>
          <w:rFonts w:ascii="Times New Roman" w:hAnsi="Times New Roman" w:cs="Times New Roman"/>
          <w:sz w:val="24"/>
          <w:szCs w:val="24"/>
        </w:rPr>
        <w:t xml:space="preserve"> </w:t>
      </w:r>
      <w:r w:rsidR="00505BBF">
        <w:rPr>
          <w:rFonts w:ascii="Times New Roman" w:hAnsi="Times New Roman" w:cs="Times New Roman"/>
          <w:sz w:val="24"/>
          <w:szCs w:val="24"/>
        </w:rPr>
        <w:t>[6</w:t>
      </w:r>
      <w:r w:rsidR="00EB0D2D" w:rsidRPr="00A655A2">
        <w:rPr>
          <w:rFonts w:ascii="Times New Roman" w:hAnsi="Times New Roman" w:cs="Times New Roman"/>
          <w:sz w:val="24"/>
          <w:szCs w:val="24"/>
        </w:rPr>
        <w:t>]</w:t>
      </w:r>
      <w:r w:rsidRPr="00A655A2">
        <w:rPr>
          <w:rFonts w:ascii="Times New Roman" w:hAnsi="Times New Roman" w:cs="Times New Roman"/>
          <w:sz w:val="24"/>
          <w:szCs w:val="24"/>
        </w:rPr>
        <w:t xml:space="preserve">. Изменение пористости сопровождается нарушением циркуляции влаги в толще материала.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Экзополимеры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вызывают задержку воды в порах, увеличение давления. Биопленки уменьшают испарение с поверхности камня. </w:t>
      </w:r>
    </w:p>
    <w:p w:rsidR="00C64363" w:rsidRDefault="00EA5464" w:rsidP="00C64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5A2">
        <w:rPr>
          <w:rFonts w:ascii="Times New Roman" w:hAnsi="Times New Roman" w:cs="Times New Roman"/>
          <w:sz w:val="24"/>
          <w:szCs w:val="24"/>
        </w:rPr>
        <w:t xml:space="preserve">Образование биопленок начинается с изменения цвета поверхности субстрата, обусловленного накоплением органических пигментов (хлорофилла, меланинов,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каротиноидов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и других). Чаще всего речь идет о частично минерализованном хлорофилле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цианобактериального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происхождения или пигментах зеленых водорослей. Они дополняются окрашенными оксидами железа и марганца, формирующимися под действием грибов. </w:t>
      </w:r>
      <w:proofErr w:type="gramStart"/>
      <w:r w:rsidRPr="00A655A2">
        <w:rPr>
          <w:rFonts w:ascii="Times New Roman" w:hAnsi="Times New Roman" w:cs="Times New Roman"/>
          <w:sz w:val="24"/>
          <w:szCs w:val="24"/>
        </w:rPr>
        <w:t xml:space="preserve">Окрашенные первичные биопленки можно подразделить на: темноокрашенные, за счет присутствия меланинов,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меланоидов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, продуктов деградации хлорофилла, железистых и марганцевых материалов; зеленые и зеленоватые, за счет фотосинтетических пигментов водорослей и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цианобактерий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; желто-оранжево-коричневые (каротины,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каротиноиды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, продукты распада хлорофилла, такие как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фикобилипротеины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); ярко оранжевые, розовые и красноватые, обусловленные наличием пигментов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хемоорганотрофных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(галофильных) бактерий, а также продуктов деградации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цианобактерий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и водорослей, обогащенных железом</w:t>
      </w:r>
      <w:r w:rsidR="000E5C97" w:rsidRPr="00A655A2">
        <w:rPr>
          <w:rFonts w:ascii="Times New Roman" w:hAnsi="Times New Roman" w:cs="Times New Roman"/>
          <w:sz w:val="24"/>
          <w:szCs w:val="24"/>
        </w:rPr>
        <w:t xml:space="preserve"> [</w:t>
      </w:r>
      <w:r w:rsidR="00505BBF" w:rsidRPr="00505BBF">
        <w:rPr>
          <w:rFonts w:ascii="Times New Roman" w:hAnsi="Times New Roman" w:cs="Times New Roman"/>
          <w:sz w:val="24"/>
          <w:szCs w:val="24"/>
        </w:rPr>
        <w:t>4</w:t>
      </w:r>
      <w:r w:rsidR="000E5C97" w:rsidRPr="00505BBF">
        <w:rPr>
          <w:rFonts w:ascii="Times New Roman" w:hAnsi="Times New Roman" w:cs="Times New Roman"/>
          <w:sz w:val="24"/>
          <w:szCs w:val="24"/>
        </w:rPr>
        <w:t>]</w:t>
      </w:r>
      <w:r w:rsidRPr="00505BB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655A2">
        <w:rPr>
          <w:rFonts w:ascii="Times New Roman" w:hAnsi="Times New Roman" w:cs="Times New Roman"/>
          <w:sz w:val="24"/>
          <w:szCs w:val="24"/>
        </w:rPr>
        <w:t xml:space="preserve"> Формирование </w:t>
      </w:r>
      <w:proofErr w:type="gramStart"/>
      <w:r w:rsidRPr="00A655A2">
        <w:rPr>
          <w:rFonts w:ascii="Times New Roman" w:hAnsi="Times New Roman" w:cs="Times New Roman"/>
          <w:sz w:val="24"/>
          <w:szCs w:val="24"/>
        </w:rPr>
        <w:t>первичных</w:t>
      </w:r>
      <w:proofErr w:type="gramEnd"/>
      <w:r w:rsidRPr="00A655A2">
        <w:rPr>
          <w:rFonts w:ascii="Times New Roman" w:hAnsi="Times New Roman" w:cs="Times New Roman"/>
          <w:sz w:val="24"/>
          <w:szCs w:val="24"/>
        </w:rPr>
        <w:t xml:space="preserve"> биопленок можно рассматривать как начальное биофизическое воздействие на поверхность гранита.</w:t>
      </w:r>
    </w:p>
    <w:p w:rsidR="00EA5464" w:rsidRDefault="00EA5464" w:rsidP="00C643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655A2">
        <w:rPr>
          <w:rFonts w:ascii="Times New Roman" w:hAnsi="Times New Roman" w:cs="Times New Roman"/>
          <w:sz w:val="24"/>
          <w:szCs w:val="24"/>
        </w:rPr>
        <w:t>Изменчивость микробных биопленок на гранитной поверхности выше на зданиях в городской среде, чем на естественных обнажениях</w:t>
      </w:r>
      <w:r w:rsidR="000E5C97" w:rsidRPr="00A655A2">
        <w:rPr>
          <w:rFonts w:ascii="Times New Roman" w:hAnsi="Times New Roman" w:cs="Times New Roman"/>
          <w:sz w:val="24"/>
          <w:szCs w:val="24"/>
        </w:rPr>
        <w:t xml:space="preserve"> [</w:t>
      </w:r>
      <w:r w:rsidR="000E5C97" w:rsidRPr="00EA3E68">
        <w:rPr>
          <w:rFonts w:ascii="Times New Roman" w:hAnsi="Times New Roman" w:cs="Times New Roman"/>
          <w:sz w:val="24"/>
          <w:szCs w:val="24"/>
        </w:rPr>
        <w:t>3]</w:t>
      </w:r>
      <w:r w:rsidRPr="00EA3E6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655A2">
        <w:rPr>
          <w:rFonts w:ascii="Times New Roman" w:hAnsi="Times New Roman" w:cs="Times New Roman"/>
          <w:sz w:val="24"/>
          <w:szCs w:val="24"/>
        </w:rPr>
        <w:t xml:space="preserve"> Это может быть связано с повышенной чувствительностью и адаптационной способностью организмов к изменчивым условиям городской среды. Микробные пленки сложного состава – один из основных типов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биообрастаний</w:t>
      </w:r>
      <w:proofErr w:type="spellEnd"/>
      <w:r w:rsidRPr="00A655A2">
        <w:rPr>
          <w:rFonts w:ascii="Times New Roman" w:hAnsi="Times New Roman" w:cs="Times New Roman"/>
          <w:sz w:val="24"/>
          <w:szCs w:val="24"/>
        </w:rPr>
        <w:t xml:space="preserve"> в городской среде. Состав и структура биопленок могут быть использованы в целях </w:t>
      </w:r>
      <w:proofErr w:type="spellStart"/>
      <w:r w:rsidRPr="00A655A2">
        <w:rPr>
          <w:rFonts w:ascii="Times New Roman" w:hAnsi="Times New Roman" w:cs="Times New Roman"/>
          <w:sz w:val="24"/>
          <w:szCs w:val="24"/>
        </w:rPr>
        <w:t>б</w:t>
      </w:r>
      <w:r w:rsidR="002970E3">
        <w:rPr>
          <w:rFonts w:ascii="Times New Roman" w:hAnsi="Times New Roman" w:cs="Times New Roman"/>
          <w:sz w:val="24"/>
          <w:szCs w:val="24"/>
        </w:rPr>
        <w:t>иоиндикации</w:t>
      </w:r>
      <w:proofErr w:type="spellEnd"/>
      <w:r w:rsidR="002970E3">
        <w:rPr>
          <w:rFonts w:ascii="Times New Roman" w:hAnsi="Times New Roman" w:cs="Times New Roman"/>
          <w:sz w:val="24"/>
          <w:szCs w:val="24"/>
        </w:rPr>
        <w:t xml:space="preserve"> состояния экосистем</w:t>
      </w:r>
      <w:r w:rsidRPr="00A655A2">
        <w:rPr>
          <w:rFonts w:ascii="Times New Roman" w:hAnsi="Times New Roman" w:cs="Times New Roman"/>
          <w:sz w:val="24"/>
          <w:szCs w:val="24"/>
        </w:rPr>
        <w:t xml:space="preserve"> </w:t>
      </w:r>
      <w:r w:rsidR="000E5C97" w:rsidRPr="00A655A2">
        <w:rPr>
          <w:rFonts w:ascii="Times New Roman" w:hAnsi="Times New Roman" w:cs="Times New Roman"/>
          <w:sz w:val="24"/>
          <w:szCs w:val="24"/>
        </w:rPr>
        <w:t>(</w:t>
      </w:r>
      <w:r w:rsidR="000E5C97" w:rsidRPr="00A655A2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практическое значение)</w:t>
      </w:r>
      <w:r w:rsidR="002970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331D7" w:rsidRDefault="004331D7" w:rsidP="004331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31D7" w:rsidRPr="004331D7" w:rsidRDefault="004331D7" w:rsidP="009702E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31D7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</w:p>
    <w:p w:rsidR="004331D7" w:rsidRDefault="004331D7" w:rsidP="004331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1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1.4. Лишайники – группа живых организмов, способных оказывать химическое и физическое воздействие на гранит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76417A" w:rsidRDefault="00EA5464" w:rsidP="0076417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1D7">
        <w:rPr>
          <w:rFonts w:ascii="Times New Roman" w:hAnsi="Times New Roman" w:cs="Times New Roman"/>
          <w:sz w:val="24"/>
          <w:szCs w:val="24"/>
        </w:rPr>
        <w:t>Лишайники, представляющие собой симбиоз двух организмов – гриба и водоросли, прекрасно адаптированы к жизни на каменистых субстратах. Они активно развиваются на карбонатных и силикатных породах, бетоне, черепице и других материалах, способствуют аккумуляции влаги и органического вещества в поверхностном слое камня</w:t>
      </w:r>
      <w:r w:rsidR="000E5C97" w:rsidRPr="004331D7">
        <w:rPr>
          <w:rFonts w:ascii="Times New Roman" w:hAnsi="Times New Roman" w:cs="Times New Roman"/>
          <w:sz w:val="24"/>
          <w:szCs w:val="24"/>
        </w:rPr>
        <w:t xml:space="preserve"> [</w:t>
      </w:r>
      <w:r w:rsidR="00035D25">
        <w:rPr>
          <w:rFonts w:ascii="Times New Roman" w:hAnsi="Times New Roman" w:cs="Times New Roman"/>
          <w:sz w:val="24"/>
          <w:szCs w:val="24"/>
        </w:rPr>
        <w:t>6</w:t>
      </w:r>
      <w:r w:rsidR="000E5C97" w:rsidRPr="004331D7">
        <w:rPr>
          <w:rFonts w:ascii="Times New Roman" w:hAnsi="Times New Roman" w:cs="Times New Roman"/>
          <w:sz w:val="24"/>
          <w:szCs w:val="24"/>
        </w:rPr>
        <w:t>]</w:t>
      </w:r>
      <w:r w:rsidRPr="004331D7">
        <w:rPr>
          <w:rFonts w:ascii="Times New Roman" w:hAnsi="Times New Roman" w:cs="Times New Roman"/>
          <w:sz w:val="24"/>
          <w:szCs w:val="24"/>
        </w:rPr>
        <w:t>. При первоначальном заселении каменистых суб</w:t>
      </w:r>
      <w:r w:rsidR="004331D7">
        <w:rPr>
          <w:rFonts w:ascii="Times New Roman" w:hAnsi="Times New Roman" w:cs="Times New Roman"/>
          <w:sz w:val="24"/>
          <w:szCs w:val="24"/>
        </w:rPr>
        <w:t>стратов лишайниками используют</w:t>
      </w:r>
      <w:r w:rsidRPr="004331D7">
        <w:rPr>
          <w:rFonts w:ascii="Times New Roman" w:hAnsi="Times New Roman" w:cs="Times New Roman"/>
          <w:sz w:val="24"/>
          <w:szCs w:val="24"/>
        </w:rPr>
        <w:t xml:space="preserve"> выветренные участки, границы зерен и мельчайшие трещинки в горной породе, в которые легче могут проникнуть грибные гифы. В результате проникновения гиф в камень поверхностная вода может достигнуть значительной глубины. Среди лишайников, развивающихся на каменистом субстрате,  выделяются</w:t>
      </w:r>
      <w:r w:rsidR="000E5C97" w:rsidRPr="00433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31D7">
        <w:rPr>
          <w:rFonts w:ascii="Times New Roman" w:hAnsi="Times New Roman" w:cs="Times New Roman"/>
          <w:sz w:val="24"/>
          <w:szCs w:val="24"/>
        </w:rPr>
        <w:t>эпилиты</w:t>
      </w:r>
      <w:proofErr w:type="spellEnd"/>
      <w:r w:rsidRPr="004331D7">
        <w:rPr>
          <w:rFonts w:ascii="Times New Roman" w:hAnsi="Times New Roman" w:cs="Times New Roman"/>
          <w:sz w:val="24"/>
          <w:szCs w:val="24"/>
        </w:rPr>
        <w:t xml:space="preserve"> (живут на поверхности субстрата) и </w:t>
      </w:r>
      <w:proofErr w:type="spellStart"/>
      <w:r w:rsidRPr="004331D7">
        <w:rPr>
          <w:rFonts w:ascii="Times New Roman" w:hAnsi="Times New Roman" w:cs="Times New Roman"/>
          <w:sz w:val="24"/>
          <w:szCs w:val="24"/>
        </w:rPr>
        <w:t>эндолиты</w:t>
      </w:r>
      <w:proofErr w:type="spellEnd"/>
      <w:r w:rsidRPr="004331D7">
        <w:rPr>
          <w:rFonts w:ascii="Times New Roman" w:hAnsi="Times New Roman" w:cs="Times New Roman"/>
          <w:sz w:val="24"/>
          <w:szCs w:val="24"/>
        </w:rPr>
        <w:t xml:space="preserve"> (внедряются в каменистый субстрат). Некоторые авторы считают, что основное воздействие </w:t>
      </w:r>
      <w:r w:rsidRPr="00035D25">
        <w:rPr>
          <w:rFonts w:ascii="Times New Roman" w:hAnsi="Times New Roman" w:cs="Times New Roman"/>
          <w:sz w:val="24"/>
          <w:szCs w:val="24"/>
        </w:rPr>
        <w:t>лишайников на камень – физическое</w:t>
      </w:r>
      <w:r w:rsidR="000E5C97" w:rsidRPr="00035D25">
        <w:rPr>
          <w:rFonts w:ascii="Times New Roman" w:hAnsi="Times New Roman" w:cs="Times New Roman"/>
          <w:sz w:val="24"/>
          <w:szCs w:val="24"/>
        </w:rPr>
        <w:t xml:space="preserve"> [</w:t>
      </w:r>
      <w:r w:rsidR="00035D25" w:rsidRPr="00035D25">
        <w:rPr>
          <w:rFonts w:ascii="Times New Roman" w:hAnsi="Times New Roman" w:cs="Times New Roman"/>
          <w:sz w:val="24"/>
          <w:szCs w:val="24"/>
        </w:rPr>
        <w:t>6</w:t>
      </w:r>
      <w:r w:rsidR="000E5C97" w:rsidRPr="00035D25">
        <w:rPr>
          <w:rFonts w:ascii="Times New Roman" w:hAnsi="Times New Roman" w:cs="Times New Roman"/>
          <w:sz w:val="24"/>
          <w:szCs w:val="24"/>
        </w:rPr>
        <w:t>]</w:t>
      </w:r>
      <w:r w:rsidRPr="00035D25">
        <w:rPr>
          <w:rFonts w:ascii="Times New Roman" w:hAnsi="Times New Roman" w:cs="Times New Roman"/>
          <w:sz w:val="24"/>
          <w:szCs w:val="24"/>
        </w:rPr>
        <w:t>. Однако следует отметить, что выветривание</w:t>
      </w:r>
      <w:r w:rsidRPr="004331D7">
        <w:rPr>
          <w:rFonts w:ascii="Times New Roman" w:hAnsi="Times New Roman" w:cs="Times New Roman"/>
          <w:sz w:val="24"/>
          <w:szCs w:val="24"/>
        </w:rPr>
        <w:t xml:space="preserve"> гранита под воздействием лишайника представляет собой комплексный физико-химический процесс. Лишайники выделяют органические кислоты с </w:t>
      </w:r>
      <w:proofErr w:type="spellStart"/>
      <w:r w:rsidRPr="00EA3E68">
        <w:rPr>
          <w:rFonts w:ascii="Times New Roman" w:hAnsi="Times New Roman" w:cs="Times New Roman"/>
          <w:sz w:val="24"/>
          <w:szCs w:val="24"/>
        </w:rPr>
        <w:t>хелатирующей</w:t>
      </w:r>
      <w:proofErr w:type="spellEnd"/>
      <w:r w:rsidRPr="004331D7">
        <w:rPr>
          <w:rFonts w:ascii="Times New Roman" w:hAnsi="Times New Roman" w:cs="Times New Roman"/>
          <w:sz w:val="24"/>
          <w:szCs w:val="24"/>
        </w:rPr>
        <w:t xml:space="preserve"> активностью, которые могут растворять минералы и образовывать комплексы с катионами металлов. Наиболее активной среди них является щавелевая кислота. Метаболиты лишайников вызывают изменения в поверхностном слое камня непосредственно под талломом лишайника. В результате высвобождаются основные химические элементы породы (</w:t>
      </w:r>
      <w:r w:rsidRPr="004331D7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4331D7">
        <w:rPr>
          <w:rFonts w:ascii="Times New Roman" w:hAnsi="Times New Roman" w:cs="Times New Roman"/>
          <w:sz w:val="24"/>
          <w:szCs w:val="24"/>
        </w:rPr>
        <w:t xml:space="preserve">, </w:t>
      </w:r>
      <w:r w:rsidRPr="004331D7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4331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31D7"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Pr="004331D7">
        <w:rPr>
          <w:rFonts w:ascii="Times New Roman" w:hAnsi="Times New Roman" w:cs="Times New Roman"/>
          <w:sz w:val="24"/>
          <w:szCs w:val="24"/>
        </w:rPr>
        <w:t xml:space="preserve">, </w:t>
      </w:r>
      <w:r w:rsidRPr="004331D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4331D7">
        <w:rPr>
          <w:rFonts w:ascii="Times New Roman" w:hAnsi="Times New Roman" w:cs="Times New Roman"/>
          <w:sz w:val="24"/>
          <w:szCs w:val="24"/>
        </w:rPr>
        <w:t xml:space="preserve">, </w:t>
      </w:r>
      <w:r w:rsidRPr="004331D7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4331D7">
        <w:rPr>
          <w:rFonts w:ascii="Times New Roman" w:hAnsi="Times New Roman" w:cs="Times New Roman"/>
          <w:sz w:val="24"/>
          <w:szCs w:val="24"/>
        </w:rPr>
        <w:t xml:space="preserve">, </w:t>
      </w:r>
      <w:r w:rsidRPr="004331D7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4331D7">
        <w:rPr>
          <w:rFonts w:ascii="Times New Roman" w:hAnsi="Times New Roman" w:cs="Times New Roman"/>
          <w:sz w:val="24"/>
          <w:szCs w:val="24"/>
        </w:rPr>
        <w:t xml:space="preserve">, </w:t>
      </w:r>
      <w:r w:rsidRPr="004331D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331D7">
        <w:rPr>
          <w:rFonts w:ascii="Times New Roman" w:hAnsi="Times New Roman" w:cs="Times New Roman"/>
          <w:sz w:val="24"/>
          <w:szCs w:val="24"/>
        </w:rPr>
        <w:t xml:space="preserve">, </w:t>
      </w:r>
      <w:r w:rsidRPr="004331D7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4331D7">
        <w:rPr>
          <w:rFonts w:ascii="Times New Roman" w:hAnsi="Times New Roman" w:cs="Times New Roman"/>
          <w:sz w:val="24"/>
          <w:szCs w:val="24"/>
        </w:rPr>
        <w:t>) и происходит аккумуляция некоторых из них в теле самого лишайника</w:t>
      </w:r>
      <w:r w:rsidR="000E5C97" w:rsidRPr="004331D7">
        <w:rPr>
          <w:rFonts w:ascii="Times New Roman" w:hAnsi="Times New Roman" w:cs="Times New Roman"/>
          <w:sz w:val="24"/>
          <w:szCs w:val="24"/>
        </w:rPr>
        <w:t xml:space="preserve"> [</w:t>
      </w:r>
      <w:r w:rsidR="00035D25">
        <w:rPr>
          <w:rFonts w:ascii="Times New Roman" w:hAnsi="Times New Roman" w:cs="Times New Roman"/>
          <w:sz w:val="24"/>
          <w:szCs w:val="24"/>
        </w:rPr>
        <w:t>7</w:t>
      </w:r>
      <w:r w:rsidR="000E5C97" w:rsidRPr="004331D7">
        <w:rPr>
          <w:rFonts w:ascii="Times New Roman" w:hAnsi="Times New Roman" w:cs="Times New Roman"/>
          <w:sz w:val="24"/>
          <w:szCs w:val="24"/>
        </w:rPr>
        <w:t>]</w:t>
      </w:r>
      <w:r w:rsidRPr="004331D7">
        <w:rPr>
          <w:rFonts w:ascii="Times New Roman" w:hAnsi="Times New Roman" w:cs="Times New Roman"/>
          <w:sz w:val="24"/>
          <w:szCs w:val="24"/>
        </w:rPr>
        <w:t>. Высвобождение элементов породы зависит, прежде всего, от чувствительности минералов к выветриванию. В граните кальций и натрий из плагиоклаза легко высвобождается из минерала, а калий высвобождается в меньшей степени, поскольку встречается в более прочных минералах – калиевом полевом шпате и мусковите</w:t>
      </w:r>
      <w:r w:rsidR="000E5C97" w:rsidRPr="004331D7">
        <w:rPr>
          <w:rFonts w:ascii="Times New Roman" w:hAnsi="Times New Roman" w:cs="Times New Roman"/>
          <w:sz w:val="24"/>
          <w:szCs w:val="24"/>
        </w:rPr>
        <w:t xml:space="preserve"> [</w:t>
      </w:r>
      <w:r w:rsidR="00035D25">
        <w:rPr>
          <w:rFonts w:ascii="Times New Roman" w:hAnsi="Times New Roman" w:cs="Times New Roman"/>
          <w:sz w:val="24"/>
          <w:szCs w:val="24"/>
        </w:rPr>
        <w:t>4</w:t>
      </w:r>
      <w:r w:rsidR="000E5C97" w:rsidRPr="00035D25">
        <w:rPr>
          <w:rFonts w:ascii="Times New Roman" w:hAnsi="Times New Roman" w:cs="Times New Roman"/>
          <w:sz w:val="24"/>
          <w:szCs w:val="24"/>
        </w:rPr>
        <w:t>]</w:t>
      </w:r>
      <w:r w:rsidRPr="00035D25">
        <w:rPr>
          <w:rFonts w:ascii="Times New Roman" w:hAnsi="Times New Roman" w:cs="Times New Roman"/>
          <w:sz w:val="24"/>
          <w:szCs w:val="24"/>
        </w:rPr>
        <w:t>.</w:t>
      </w:r>
      <w:r w:rsidRPr="004331D7">
        <w:rPr>
          <w:rFonts w:ascii="Times New Roman" w:hAnsi="Times New Roman" w:cs="Times New Roman"/>
          <w:sz w:val="24"/>
          <w:szCs w:val="24"/>
        </w:rPr>
        <w:t xml:space="preserve"> При отмирании лишайники оставляют признаки точечной коррозии из-за включения минеральных фрагментов в таллом.</w:t>
      </w:r>
    </w:p>
    <w:p w:rsidR="0076417A" w:rsidRDefault="00EA5464" w:rsidP="007641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31D7">
        <w:rPr>
          <w:rFonts w:ascii="Times New Roman" w:hAnsi="Times New Roman" w:cs="Times New Roman"/>
          <w:sz w:val="24"/>
          <w:szCs w:val="24"/>
        </w:rPr>
        <w:t>Петрографические и электронно-микроскопическое исследование показывают, что гифы способны проникать в камень через структурные неоднородности (межкристаллическое пространство) камня, поры и по плоскостям спайности кристаллов. Глубина проникновения может превышать 4 мм.  Проникновение гиф вызывает разрушение зерен и включение зерен в таллом. Слюда разрушается до мелких кристаллов, а кварц и полевые шпаты – до более крупных зерен</w:t>
      </w:r>
      <w:r w:rsidR="00852ABE" w:rsidRPr="004331D7">
        <w:rPr>
          <w:rFonts w:ascii="Times New Roman" w:hAnsi="Times New Roman" w:cs="Times New Roman"/>
          <w:sz w:val="24"/>
          <w:szCs w:val="24"/>
        </w:rPr>
        <w:t xml:space="preserve"> </w:t>
      </w:r>
      <w:r w:rsidR="00035D25">
        <w:rPr>
          <w:rFonts w:ascii="Times New Roman" w:hAnsi="Times New Roman" w:cs="Times New Roman"/>
          <w:sz w:val="24"/>
          <w:szCs w:val="24"/>
        </w:rPr>
        <w:t>[8</w:t>
      </w:r>
      <w:r w:rsidR="00852ABE" w:rsidRPr="00035D25">
        <w:rPr>
          <w:rFonts w:ascii="Times New Roman" w:hAnsi="Times New Roman" w:cs="Times New Roman"/>
          <w:sz w:val="24"/>
          <w:szCs w:val="24"/>
        </w:rPr>
        <w:t>]</w:t>
      </w:r>
      <w:r w:rsidRPr="00035D25">
        <w:rPr>
          <w:rFonts w:ascii="Times New Roman" w:hAnsi="Times New Roman" w:cs="Times New Roman"/>
          <w:sz w:val="24"/>
          <w:szCs w:val="24"/>
        </w:rPr>
        <w:t>.</w:t>
      </w:r>
      <w:r w:rsidRPr="004331D7">
        <w:rPr>
          <w:rFonts w:ascii="Times New Roman" w:hAnsi="Times New Roman" w:cs="Times New Roman"/>
          <w:sz w:val="24"/>
          <w:szCs w:val="24"/>
        </w:rPr>
        <w:t xml:space="preserve"> На граните гифы </w:t>
      </w:r>
      <w:proofErr w:type="spellStart"/>
      <w:r w:rsidRPr="004331D7">
        <w:rPr>
          <w:rFonts w:ascii="Times New Roman" w:hAnsi="Times New Roman" w:cs="Times New Roman"/>
          <w:sz w:val="24"/>
          <w:szCs w:val="24"/>
        </w:rPr>
        <w:t>эндолитных</w:t>
      </w:r>
      <w:proofErr w:type="spellEnd"/>
      <w:r w:rsidRPr="004331D7">
        <w:rPr>
          <w:rFonts w:ascii="Times New Roman" w:hAnsi="Times New Roman" w:cs="Times New Roman"/>
          <w:sz w:val="24"/>
          <w:szCs w:val="24"/>
        </w:rPr>
        <w:t xml:space="preserve"> лишайников могут проникать внутрь камня в большей степени именно </w:t>
      </w:r>
      <w:proofErr w:type="gramStart"/>
      <w:r w:rsidRPr="004331D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331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17A" w:rsidRDefault="0076417A" w:rsidP="0076417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76417A" w:rsidRDefault="00EA5464" w:rsidP="0076417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331D7">
        <w:rPr>
          <w:rFonts w:ascii="Times New Roman" w:hAnsi="Times New Roman" w:cs="Times New Roman"/>
          <w:sz w:val="24"/>
          <w:szCs w:val="24"/>
        </w:rPr>
        <w:lastRenderedPageBreak/>
        <w:t>участках</w:t>
      </w:r>
      <w:proofErr w:type="gramEnd"/>
      <w:r w:rsidRPr="004331D7">
        <w:rPr>
          <w:rFonts w:ascii="Times New Roman" w:hAnsi="Times New Roman" w:cs="Times New Roman"/>
          <w:sz w:val="24"/>
          <w:szCs w:val="24"/>
        </w:rPr>
        <w:t>, занятых пластинками слюды, а дальше продвигаются уже благодаря химическому разрушению породы. Гифы довольно быстро разрушают слоистые к</w:t>
      </w:r>
      <w:r w:rsidR="00852ABE" w:rsidRPr="004331D7">
        <w:rPr>
          <w:rFonts w:ascii="Times New Roman" w:hAnsi="Times New Roman" w:cs="Times New Roman"/>
          <w:sz w:val="24"/>
          <w:szCs w:val="24"/>
        </w:rPr>
        <w:t>ристаллы слюды. Здесь они разве</w:t>
      </w:r>
      <w:r w:rsidRPr="004331D7">
        <w:rPr>
          <w:rFonts w:ascii="Times New Roman" w:hAnsi="Times New Roman" w:cs="Times New Roman"/>
          <w:sz w:val="24"/>
          <w:szCs w:val="24"/>
        </w:rPr>
        <w:t>твляются и отодвигают пластинки слюды одну от другой. Постепенно разрастаясь и разветвляясь, гифы образуют между пластинками грибную плектенхиму – ложную ткань грибов, образованную сплетением гиф. Затем в эту плектенхиму проникают клетки водорослей, которые размножаются, обвиваются гифами и все больше раздвигают отдельные листочки слюды. Таким образом, в граните слюда наиболее подвержена воздействию как физическому (проникновение гиф), так и химическому (воздействие органических кислот)</w:t>
      </w:r>
      <w:r w:rsidR="00852ABE" w:rsidRPr="004331D7">
        <w:rPr>
          <w:rFonts w:ascii="Times New Roman" w:hAnsi="Times New Roman" w:cs="Times New Roman"/>
          <w:sz w:val="24"/>
          <w:szCs w:val="24"/>
        </w:rPr>
        <w:t>[</w:t>
      </w:r>
      <w:r w:rsidR="00035D25">
        <w:rPr>
          <w:rFonts w:ascii="Times New Roman" w:hAnsi="Times New Roman" w:cs="Times New Roman"/>
          <w:sz w:val="24"/>
          <w:szCs w:val="24"/>
        </w:rPr>
        <w:t>8</w:t>
      </w:r>
      <w:r w:rsidR="00852ABE" w:rsidRPr="004331D7">
        <w:rPr>
          <w:rFonts w:ascii="Times New Roman" w:hAnsi="Times New Roman" w:cs="Times New Roman"/>
          <w:sz w:val="24"/>
          <w:szCs w:val="24"/>
        </w:rPr>
        <w:t>]</w:t>
      </w:r>
      <w:r w:rsidRPr="004331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5464" w:rsidRPr="0076417A" w:rsidRDefault="00EA5464" w:rsidP="0076417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1D7">
        <w:rPr>
          <w:rFonts w:ascii="Times New Roman" w:hAnsi="Times New Roman" w:cs="Times New Roman"/>
          <w:sz w:val="24"/>
          <w:szCs w:val="24"/>
        </w:rPr>
        <w:t xml:space="preserve">Разрушая твердые горные породы, лишайники подготавливают поверхность камня для поселения других организмов: листоватых и кустистых лишайников, мхов, семенных растений, а также они могут принимать участие в образовании сложных биопленок. </w:t>
      </w:r>
    </w:p>
    <w:p w:rsidR="00EA5464" w:rsidRPr="0076417A" w:rsidRDefault="0076417A" w:rsidP="0076417A">
      <w:pPr>
        <w:spacing w:before="240"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76417A">
        <w:rPr>
          <w:rFonts w:ascii="Times New Roman" w:hAnsi="Times New Roman" w:cs="Times New Roman"/>
          <w:b/>
          <w:iCs/>
          <w:sz w:val="24"/>
          <w:szCs w:val="24"/>
        </w:rPr>
        <w:t xml:space="preserve">1.5. </w:t>
      </w:r>
      <w:r w:rsidR="00EA5464" w:rsidRPr="0076417A">
        <w:rPr>
          <w:rFonts w:ascii="Times New Roman" w:hAnsi="Times New Roman" w:cs="Times New Roman"/>
          <w:b/>
          <w:iCs/>
          <w:sz w:val="24"/>
          <w:szCs w:val="24"/>
        </w:rPr>
        <w:t>Мхи и семенные растения, колонизирующие камень в городской среде</w:t>
      </w:r>
    </w:p>
    <w:p w:rsidR="00B81113" w:rsidRPr="004331D7" w:rsidRDefault="00EA5464" w:rsidP="007641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31D7">
        <w:rPr>
          <w:rFonts w:ascii="Times New Roman" w:hAnsi="Times New Roman" w:cs="Times New Roman"/>
          <w:sz w:val="24"/>
          <w:szCs w:val="24"/>
        </w:rPr>
        <w:t>Высшие растения нередко разв</w:t>
      </w:r>
      <w:r w:rsidR="00215281" w:rsidRPr="004331D7">
        <w:rPr>
          <w:rFonts w:ascii="Times New Roman" w:hAnsi="Times New Roman" w:cs="Times New Roman"/>
          <w:sz w:val="24"/>
          <w:szCs w:val="24"/>
        </w:rPr>
        <w:t>иваются на каменистых субстрата</w:t>
      </w:r>
      <w:r w:rsidRPr="004331D7">
        <w:rPr>
          <w:rFonts w:ascii="Times New Roman" w:hAnsi="Times New Roman" w:cs="Times New Roman"/>
          <w:sz w:val="24"/>
          <w:szCs w:val="24"/>
        </w:rPr>
        <w:t xml:space="preserve"> в условиях городской среды.</w:t>
      </w:r>
      <w:proofErr w:type="gramEnd"/>
      <w:r w:rsidRPr="004331D7">
        <w:rPr>
          <w:rFonts w:ascii="Times New Roman" w:hAnsi="Times New Roman" w:cs="Times New Roman"/>
          <w:sz w:val="24"/>
          <w:szCs w:val="24"/>
        </w:rPr>
        <w:t xml:space="preserve"> Примером того могут служить заселенные мхами и травянистыми растениями цоколи исторических и современных зданий, скульптурные памятники. Известно, что поселение растений на каменистом субстрате приводит к его разрушению</w:t>
      </w:r>
      <w:r w:rsidR="00852ABE" w:rsidRPr="004331D7">
        <w:rPr>
          <w:rFonts w:ascii="Times New Roman" w:hAnsi="Times New Roman" w:cs="Times New Roman"/>
          <w:sz w:val="24"/>
          <w:szCs w:val="24"/>
        </w:rPr>
        <w:t xml:space="preserve"> [</w:t>
      </w:r>
      <w:r w:rsidR="00035D25">
        <w:rPr>
          <w:rFonts w:ascii="Times New Roman" w:hAnsi="Times New Roman" w:cs="Times New Roman"/>
          <w:sz w:val="24"/>
          <w:szCs w:val="24"/>
        </w:rPr>
        <w:t>4</w:t>
      </w:r>
      <w:r w:rsidR="00852ABE" w:rsidRPr="004331D7">
        <w:rPr>
          <w:rFonts w:ascii="Times New Roman" w:hAnsi="Times New Roman" w:cs="Times New Roman"/>
          <w:sz w:val="24"/>
          <w:szCs w:val="24"/>
        </w:rPr>
        <w:t>]</w:t>
      </w:r>
      <w:r w:rsidRPr="004331D7">
        <w:rPr>
          <w:rFonts w:ascii="Times New Roman" w:hAnsi="Times New Roman" w:cs="Times New Roman"/>
          <w:sz w:val="24"/>
          <w:szCs w:val="24"/>
        </w:rPr>
        <w:t>. Причем от этого страдают памятники</w:t>
      </w:r>
      <w:r w:rsidR="0076417A">
        <w:rPr>
          <w:rFonts w:ascii="Times New Roman" w:hAnsi="Times New Roman" w:cs="Times New Roman"/>
          <w:sz w:val="24"/>
          <w:szCs w:val="24"/>
        </w:rPr>
        <w:t>,</w:t>
      </w:r>
      <w:r w:rsidRPr="004331D7">
        <w:rPr>
          <w:rFonts w:ascii="Times New Roman" w:hAnsi="Times New Roman" w:cs="Times New Roman"/>
          <w:sz w:val="24"/>
          <w:szCs w:val="24"/>
        </w:rPr>
        <w:t xml:space="preserve"> как из карбонатных, так и силикатных пород. Структура гранита, наличие каверн и трещин часто служит дополнительным фактором биологической колонизации. Появление мхов, травянистых и даже древесных растений чаще всего наблюдается в местах заметной деструкции камня. В образующихся полостях и трещинах накапливается</w:t>
      </w:r>
      <w:r w:rsidR="00852ABE" w:rsidRPr="004331D7">
        <w:rPr>
          <w:rFonts w:ascii="Times New Roman" w:hAnsi="Times New Roman" w:cs="Times New Roman"/>
          <w:sz w:val="24"/>
          <w:szCs w:val="24"/>
        </w:rPr>
        <w:t xml:space="preserve"> органическое вещество и постоянно присутствует влага, что создает благоприятные условия для развития растений. Кроме того, местом поселения споровых и семенных растений могут служить крупные пространства между отдельными блоками камня. Деструктивный эффект выражается как в непосредственном физическом воздействии растений на камень, так и в создании условий для развития агрессивного микробного сообщества.</w:t>
      </w:r>
    </w:p>
    <w:p w:rsidR="00852ABE" w:rsidRPr="004331D7" w:rsidRDefault="00852ABE" w:rsidP="004331D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31D7">
        <w:rPr>
          <w:rFonts w:ascii="Times New Roman" w:hAnsi="Times New Roman" w:cs="Times New Roman"/>
          <w:sz w:val="24"/>
          <w:szCs w:val="24"/>
        </w:rPr>
        <w:t>В целом, все типы выветривания тесно взаимосвязаны и взаимообусловлены. Так, при физическом</w:t>
      </w:r>
      <w:r w:rsidR="0098149E" w:rsidRPr="004331D7">
        <w:rPr>
          <w:rFonts w:ascii="Times New Roman" w:hAnsi="Times New Roman" w:cs="Times New Roman"/>
          <w:sz w:val="24"/>
          <w:szCs w:val="24"/>
        </w:rPr>
        <w:t xml:space="preserve"> выветривании происходит механи</w:t>
      </w:r>
      <w:r w:rsidRPr="004331D7">
        <w:rPr>
          <w:rFonts w:ascii="Times New Roman" w:hAnsi="Times New Roman" w:cs="Times New Roman"/>
          <w:sz w:val="24"/>
          <w:szCs w:val="24"/>
        </w:rPr>
        <w:t>ческое повреждение грани</w:t>
      </w:r>
      <w:r w:rsidR="0098149E" w:rsidRPr="004331D7">
        <w:rPr>
          <w:rFonts w:ascii="Times New Roman" w:hAnsi="Times New Roman" w:cs="Times New Roman"/>
          <w:sz w:val="24"/>
          <w:szCs w:val="24"/>
        </w:rPr>
        <w:t>та, что создает благоприятные условия для химических и биологических процессов. В условиях городской среды деструкция камня усиливается под воздействием антропогенного фактора.</w:t>
      </w:r>
    </w:p>
    <w:p w:rsidR="0076417A" w:rsidRPr="0076417A" w:rsidRDefault="0076417A" w:rsidP="0076417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417A">
        <w:rPr>
          <w:rFonts w:ascii="Times New Roman" w:hAnsi="Times New Roman" w:cs="Times New Roman"/>
          <w:sz w:val="24"/>
          <w:szCs w:val="24"/>
        </w:rPr>
        <w:t>11</w:t>
      </w:r>
    </w:p>
    <w:p w:rsidR="0076417A" w:rsidRDefault="0076417A" w:rsidP="007641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B16">
        <w:rPr>
          <w:rFonts w:ascii="Times New Roman" w:hAnsi="Times New Roman" w:cs="Times New Roman"/>
          <w:b/>
          <w:sz w:val="24"/>
          <w:szCs w:val="24"/>
        </w:rPr>
        <w:lastRenderedPageBreak/>
        <w:t>ГЛАВА 2.</w:t>
      </w:r>
      <w:r>
        <w:rPr>
          <w:rFonts w:ascii="Times New Roman" w:hAnsi="Times New Roman" w:cs="Times New Roman"/>
          <w:sz w:val="24"/>
          <w:szCs w:val="24"/>
        </w:rPr>
        <w:t xml:space="preserve"> ОБЪЕКТЫ МЕТОДЫ ИССЛЕДОВАНИЯ</w:t>
      </w:r>
    </w:p>
    <w:p w:rsidR="0076417A" w:rsidRPr="006A66F3" w:rsidRDefault="006A66F3" w:rsidP="0076417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6F3">
        <w:rPr>
          <w:rFonts w:ascii="Times New Roman" w:hAnsi="Times New Roman" w:cs="Times New Roman"/>
          <w:b/>
          <w:sz w:val="24"/>
          <w:szCs w:val="24"/>
        </w:rPr>
        <w:t>2.1. Объекты исследования</w:t>
      </w:r>
    </w:p>
    <w:p w:rsidR="006A66F3" w:rsidRDefault="00B81113" w:rsidP="006A66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1D7">
        <w:rPr>
          <w:rFonts w:ascii="Times New Roman" w:hAnsi="Times New Roman" w:cs="Times New Roman"/>
          <w:sz w:val="24"/>
          <w:szCs w:val="24"/>
        </w:rPr>
        <w:tab/>
        <w:t xml:space="preserve">В качестве объектов исследования были выбраны граниты в постройках разного возраста от 16 века </w:t>
      </w:r>
      <w:proofErr w:type="gramStart"/>
      <w:r w:rsidRPr="004331D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331D7">
        <w:rPr>
          <w:rFonts w:ascii="Times New Roman" w:hAnsi="Times New Roman" w:cs="Times New Roman"/>
          <w:sz w:val="24"/>
          <w:szCs w:val="24"/>
        </w:rPr>
        <w:t xml:space="preserve"> современных. Что позволяет проследить процессы разрушения камня за прошедший период времени. Объектами наблюдений явились гранитные набережные Петербурга, мостовые, здания, мосты и др. В период натурных наблюдений были обследованы  граниты Карельского перешейка (г. Приозерск), </w:t>
      </w:r>
      <w:proofErr w:type="spellStart"/>
      <w:r w:rsidRPr="004331D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331D7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4331D7">
        <w:rPr>
          <w:rFonts w:ascii="Times New Roman" w:hAnsi="Times New Roman" w:cs="Times New Roman"/>
          <w:sz w:val="24"/>
          <w:szCs w:val="24"/>
        </w:rPr>
        <w:t>ыборга</w:t>
      </w:r>
      <w:proofErr w:type="spellEnd"/>
      <w:r w:rsidRPr="004331D7">
        <w:rPr>
          <w:rFonts w:ascii="Times New Roman" w:hAnsi="Times New Roman" w:cs="Times New Roman"/>
          <w:sz w:val="24"/>
          <w:szCs w:val="24"/>
        </w:rPr>
        <w:t xml:space="preserve"> (постройки 14 века), Санкт-Петербурга (Петропавловская крепость, набережные исторического центра, середина 18 века, и объекты облицованные в советский период). Обследованы набережные следующих водотоков центральной части Санкт-Петербурга: канала Грибоедова, рек Мойки, Фонтанки, </w:t>
      </w:r>
      <w:proofErr w:type="spellStart"/>
      <w:r w:rsidRPr="004331D7">
        <w:rPr>
          <w:rFonts w:ascii="Times New Roman" w:hAnsi="Times New Roman" w:cs="Times New Roman"/>
          <w:sz w:val="24"/>
          <w:szCs w:val="24"/>
        </w:rPr>
        <w:t>Карповки</w:t>
      </w:r>
      <w:proofErr w:type="spellEnd"/>
      <w:r w:rsidRPr="004331D7">
        <w:rPr>
          <w:rFonts w:ascii="Times New Roman" w:hAnsi="Times New Roman" w:cs="Times New Roman"/>
          <w:sz w:val="24"/>
          <w:szCs w:val="24"/>
        </w:rPr>
        <w:t>, а также реки Невы (Адмиралтейская, Английская, Университетская набережные). В изучение были включены памятники музейных некрополей Александро-Невской лавры, а также фасады исторических зданий облицованных гранитом. В сравнительных целях были обследованы аналогичные объекты в г. Выборге, а также гранитные обнажения в местах добычи гранитного камня на Карельском перешейке.</w:t>
      </w:r>
    </w:p>
    <w:p w:rsidR="00B81113" w:rsidRPr="006A66F3" w:rsidRDefault="00B81113" w:rsidP="006A66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31D7">
        <w:rPr>
          <w:rFonts w:ascii="Times New Roman" w:hAnsi="Times New Roman" w:cs="Times New Roman"/>
          <w:sz w:val="24"/>
          <w:szCs w:val="24"/>
        </w:rPr>
        <w:t>В строительстве центра Санкт-Петербурга использованы граниты из разных месторождений. Все они имеют свои характерные, различимые невооруженным глазом особенности окраски, зернистости, рисунка, определяемые их минеральным составом и структурой. Самый известный</w:t>
      </w:r>
      <w:r>
        <w:rPr>
          <w:sz w:val="28"/>
          <w:szCs w:val="28"/>
        </w:rPr>
        <w:t xml:space="preserve"> </w:t>
      </w:r>
      <w:r w:rsidRPr="006A66F3">
        <w:rPr>
          <w:rFonts w:ascii="Times New Roman" w:hAnsi="Times New Roman" w:cs="Times New Roman"/>
          <w:sz w:val="24"/>
          <w:szCs w:val="24"/>
        </w:rPr>
        <w:t xml:space="preserve">из них – гранит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рапакиви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>. В целом,  гранит</w:t>
      </w:r>
      <w:r w:rsidR="006A6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рапакиви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– прочный камень, но в сравнении с другими типами гранитов процессы выветривания проявляются в большей степени, недаром в переводе с финского «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рапакиви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>» значит «гнилой камень».</w:t>
      </w:r>
    </w:p>
    <w:p w:rsidR="00B81113" w:rsidRDefault="00B81113" w:rsidP="006A66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Исследования проводились нами в 2018-2020 гг., что позволило собрать необходимый материал для сравнительного исследования процессов деструкции различных типов гранитов. </w:t>
      </w:r>
    </w:p>
    <w:p w:rsidR="006A66F3" w:rsidRDefault="006A66F3" w:rsidP="006A66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66F3" w:rsidRPr="006A66F3" w:rsidRDefault="006A66F3" w:rsidP="006A66F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6F3">
        <w:rPr>
          <w:rFonts w:ascii="Times New Roman" w:hAnsi="Times New Roman" w:cs="Times New Roman"/>
          <w:b/>
          <w:sz w:val="24"/>
          <w:szCs w:val="24"/>
        </w:rPr>
        <w:t>2.2. Методы исследования</w:t>
      </w:r>
    </w:p>
    <w:p w:rsidR="00B81113" w:rsidRPr="006A66F3" w:rsidRDefault="00B81113" w:rsidP="006A66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Главное внимание при выявлении повреждений гранита уделяли изменению цвета и структуры поверхностного слоя камня, различным формам обрастаний. При обнаружении  повреждений  субстрата. Фиксировали налеты и пятна различного цвета, отмечали наличие трещин, углублений, сколов и др. </w:t>
      </w:r>
    </w:p>
    <w:p w:rsidR="006A66F3" w:rsidRDefault="006A66F3" w:rsidP="006A66F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характеристике </w:t>
      </w:r>
      <w:proofErr w:type="spellStart"/>
      <w:r w:rsidR="00B81113" w:rsidRPr="006A66F3">
        <w:rPr>
          <w:rFonts w:ascii="Times New Roman" w:hAnsi="Times New Roman" w:cs="Times New Roman"/>
          <w:sz w:val="24"/>
          <w:szCs w:val="24"/>
        </w:rPr>
        <w:t>биообрастаний</w:t>
      </w:r>
      <w:proofErr w:type="spellEnd"/>
      <w:r w:rsidR="00B81113" w:rsidRPr="006A66F3">
        <w:rPr>
          <w:rFonts w:ascii="Times New Roman" w:hAnsi="Times New Roman" w:cs="Times New Roman"/>
          <w:sz w:val="24"/>
          <w:szCs w:val="24"/>
        </w:rPr>
        <w:t xml:space="preserve"> гранита учитывались цвет биопленок, обилие биопленок, их толщина, плотность. Приуроченность к трещинам или </w:t>
      </w:r>
    </w:p>
    <w:p w:rsidR="006A66F3" w:rsidRDefault="006A66F3" w:rsidP="006A66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B81113" w:rsidRPr="006A66F3" w:rsidRDefault="00B81113" w:rsidP="006A66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lastRenderedPageBreak/>
        <w:t>выветренным фрагментам камня (</w:t>
      </w:r>
      <w:proofErr w:type="gramStart"/>
      <w:r w:rsidRPr="006A66F3">
        <w:rPr>
          <w:rFonts w:ascii="Times New Roman" w:hAnsi="Times New Roman" w:cs="Times New Roman"/>
          <w:sz w:val="24"/>
          <w:szCs w:val="24"/>
        </w:rPr>
        <w:t>избирательное</w:t>
      </w:r>
      <w:proofErr w:type="gramEnd"/>
      <w:r w:rsidRPr="006A66F3">
        <w:rPr>
          <w:rFonts w:ascii="Times New Roman" w:hAnsi="Times New Roman" w:cs="Times New Roman"/>
          <w:sz w:val="24"/>
          <w:szCs w:val="24"/>
        </w:rPr>
        <w:t xml:space="preserve"> биообрастание).</w:t>
      </w:r>
    </w:p>
    <w:p w:rsidR="00B81113" w:rsidRPr="006A66F3" w:rsidRDefault="00B81113" w:rsidP="006A66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Отбор образцов производили с наиболее типичных участков поврежденного субстрата. Оценивалось биообрастание в зависимости от рельефа поверхности. Визуально (затем подтверждается в лабораторных условиях) определялся тип биопленки в зависимости от доминирующих видов: биопленки с доминирование водорослей,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цианобактерий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микромицетов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>, одноклеточных животных и микроскопических многоклеточных организмов.</w:t>
      </w:r>
    </w:p>
    <w:p w:rsidR="00B81113" w:rsidRPr="006A66F3" w:rsidRDefault="00B81113" w:rsidP="003669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При оценке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макрообрастаний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гранита фиксировали присутствие лишайников, мхов и семенных растений. Обязательным элементом натурного обследования являлась фотосьемка. В ходе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повреждений гранита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биообрастателями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нами было сделано более 500 фотографий.</w:t>
      </w:r>
    </w:p>
    <w:p w:rsidR="0098149E" w:rsidRPr="006A66F3" w:rsidRDefault="00B81113" w:rsidP="003669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>Пробы условно делили на две группы: образцы</w:t>
      </w:r>
      <w:r w:rsidR="0098149E" w:rsidRPr="006A66F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8149E" w:rsidRPr="006A66F3">
        <w:rPr>
          <w:rFonts w:ascii="Times New Roman" w:hAnsi="Times New Roman" w:cs="Times New Roman"/>
          <w:sz w:val="24"/>
          <w:szCs w:val="24"/>
        </w:rPr>
        <w:t xml:space="preserve">самих разрушающихся материалов и пробы, отобранные </w:t>
      </w:r>
      <w:proofErr w:type="spellStart"/>
      <w:r w:rsidR="0098149E" w:rsidRPr="006A66F3">
        <w:rPr>
          <w:rFonts w:ascii="Times New Roman" w:hAnsi="Times New Roman" w:cs="Times New Roman"/>
          <w:sz w:val="24"/>
          <w:szCs w:val="24"/>
        </w:rPr>
        <w:t>неповреждающими</w:t>
      </w:r>
      <w:proofErr w:type="spellEnd"/>
      <w:r w:rsidR="0098149E" w:rsidRPr="006A66F3">
        <w:rPr>
          <w:rFonts w:ascii="Times New Roman" w:hAnsi="Times New Roman" w:cs="Times New Roman"/>
          <w:sz w:val="24"/>
          <w:szCs w:val="24"/>
        </w:rPr>
        <w:t xml:space="preserve"> методами с поверхности изучаемого объекта. В тех случаях, когда имеются значительные нарушения целостности поврежденной поверхности, происходит фрагментация, отслаивание и осыпание каменистого материала, отбор образцов производили в стерильные чашки Петри. Кроме того, были сделаны соскобы с колонизированных участков поверхности материала в стерильные емкости или непосредственно на питательную среду (</w:t>
      </w:r>
      <w:proofErr w:type="spellStart"/>
      <w:r w:rsidR="0098149E" w:rsidRPr="006A66F3"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 w:rsidR="0098149E" w:rsidRPr="006A66F3">
        <w:rPr>
          <w:rFonts w:ascii="Times New Roman" w:hAnsi="Times New Roman" w:cs="Times New Roman"/>
          <w:sz w:val="24"/>
          <w:szCs w:val="24"/>
        </w:rPr>
        <w:t xml:space="preserve">) в чашки Петри. К </w:t>
      </w:r>
      <w:proofErr w:type="spellStart"/>
      <w:r w:rsidR="0098149E" w:rsidRPr="006A66F3">
        <w:rPr>
          <w:rFonts w:ascii="Times New Roman" w:hAnsi="Times New Roman" w:cs="Times New Roman"/>
          <w:sz w:val="24"/>
          <w:szCs w:val="24"/>
        </w:rPr>
        <w:t>неповреждающим</w:t>
      </w:r>
      <w:proofErr w:type="spellEnd"/>
      <w:r w:rsidR="0098149E" w:rsidRPr="006A66F3">
        <w:rPr>
          <w:rFonts w:ascii="Times New Roman" w:hAnsi="Times New Roman" w:cs="Times New Roman"/>
          <w:sz w:val="24"/>
          <w:szCs w:val="24"/>
        </w:rPr>
        <w:t xml:space="preserve"> методам отбора проб относится способ отпечатка с поверхности субстрата на питательную среду (метод </w:t>
      </w:r>
      <w:proofErr w:type="spellStart"/>
      <w:r w:rsidR="0098149E" w:rsidRPr="006A66F3">
        <w:rPr>
          <w:rFonts w:ascii="Times New Roman" w:hAnsi="Times New Roman" w:cs="Times New Roman"/>
          <w:sz w:val="24"/>
          <w:szCs w:val="24"/>
        </w:rPr>
        <w:t>бакпечаток</w:t>
      </w:r>
      <w:proofErr w:type="spellEnd"/>
      <w:r w:rsidR="0098149E" w:rsidRPr="006A66F3">
        <w:rPr>
          <w:rFonts w:ascii="Times New Roman" w:hAnsi="Times New Roman" w:cs="Times New Roman"/>
          <w:sz w:val="24"/>
          <w:szCs w:val="24"/>
        </w:rPr>
        <w:t>), а также взятие мазка с поверхности памятника с помощью ватного тампона, который сразу помещали в стерильную чашку Петри с последующим переносом на питательную среду.</w:t>
      </w:r>
    </w:p>
    <w:p w:rsidR="0098149E" w:rsidRPr="006A66F3" w:rsidRDefault="0098149E" w:rsidP="003669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 </w:t>
      </w:r>
      <w:r w:rsidR="003669F2">
        <w:rPr>
          <w:rFonts w:ascii="Times New Roman" w:hAnsi="Times New Roman" w:cs="Times New Roman"/>
          <w:sz w:val="24"/>
          <w:szCs w:val="24"/>
        </w:rPr>
        <w:tab/>
      </w:r>
      <w:r w:rsidRPr="006A66F3">
        <w:rPr>
          <w:rFonts w:ascii="Times New Roman" w:hAnsi="Times New Roman" w:cs="Times New Roman"/>
          <w:sz w:val="24"/>
          <w:szCs w:val="24"/>
        </w:rPr>
        <w:t xml:space="preserve">Отбор проб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макрообрастаний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(лишайников, мхов и сосудистых растений) проводили с соблюдением правил сбора гербарного материала. Гербарные сборы определяли на кафедре ботаники  РГПУ им. А.И. Герцена. </w:t>
      </w:r>
    </w:p>
    <w:p w:rsidR="006D7277" w:rsidRDefault="0098149E" w:rsidP="006D72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Пробы первичной почвы отбирали из-под дерновин мхов, развивающихся в местах деструкции гранита. Они были использованы для проведения фаунистического исследования. Всего было отобрано более </w:t>
      </w:r>
      <w:r w:rsidR="006D7277">
        <w:rPr>
          <w:rFonts w:ascii="Times New Roman" w:hAnsi="Times New Roman" w:cs="Times New Roman"/>
          <w:sz w:val="24"/>
          <w:szCs w:val="24"/>
        </w:rPr>
        <w:t>500</w:t>
      </w:r>
      <w:r w:rsidRPr="006A66F3">
        <w:rPr>
          <w:rFonts w:ascii="Times New Roman" w:hAnsi="Times New Roman" w:cs="Times New Roman"/>
          <w:sz w:val="24"/>
          <w:szCs w:val="24"/>
        </w:rPr>
        <w:t xml:space="preserve"> проб. В процессе камеральной обработки проб был использован широкий спектр современных методов изучения. Для исследования образцов гранита с признаками биологических повреждений в лабораторных условиях использовали комплекс аналитических методов, позволяющих оценить характер повреждений поверхности камня, степень биологической колонизации породы, а также особенности взаимоотношений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биодеструкторов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с каменным материалом. При этом использовались мет</w:t>
      </w:r>
      <w:r w:rsidR="00EC0AA7" w:rsidRPr="006A66F3">
        <w:rPr>
          <w:rFonts w:ascii="Times New Roman" w:hAnsi="Times New Roman" w:cs="Times New Roman"/>
          <w:sz w:val="24"/>
          <w:szCs w:val="24"/>
        </w:rPr>
        <w:t>оды, применяемые в минералогии,</w:t>
      </w:r>
      <w:r w:rsidRPr="006A66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277" w:rsidRDefault="006D7277" w:rsidP="006D72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</w:p>
    <w:p w:rsidR="006D7277" w:rsidRPr="006A66F3" w:rsidRDefault="0098149E" w:rsidP="006D72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lastRenderedPageBreak/>
        <w:t>микробиологии, микологии, альгологии, лихен</w:t>
      </w:r>
      <w:r w:rsidR="00EC0AA7" w:rsidRPr="006A66F3">
        <w:rPr>
          <w:rFonts w:ascii="Times New Roman" w:hAnsi="Times New Roman" w:cs="Times New Roman"/>
          <w:sz w:val="24"/>
          <w:szCs w:val="24"/>
        </w:rPr>
        <w:t>ологии</w:t>
      </w:r>
      <w:r w:rsidRPr="006A66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1E13" w:rsidRPr="006A66F3" w:rsidRDefault="0098149E" w:rsidP="006D727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При первичном изучении образцов поврежденного гранита, прежде всего, обращали внимание на структуру самого гранита, наличие микротрещин, углублений и других неровностей поверхности, которые могут служить убежищем для микроорганизмов и свидетельствовать о состоянии поверхностного слоя камня. Увеличения, получаемые при использовании обычной бинокулярной лупы, позволяют определять встречаемость биологических объектов (грибов, водорослей и лишайников), а также оценивать локализацию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литобионтных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организмов и степень дезинтеграции поверхностного слоя камня. Первичный просмотр поврежденного грани</w:t>
      </w:r>
      <w:r w:rsidR="00EC0AA7" w:rsidRPr="006A66F3">
        <w:rPr>
          <w:rFonts w:ascii="Times New Roman" w:hAnsi="Times New Roman" w:cs="Times New Roman"/>
          <w:sz w:val="24"/>
          <w:szCs w:val="24"/>
        </w:rPr>
        <w:t>та дает возможность выбрать наи</w:t>
      </w:r>
      <w:r w:rsidRPr="006A66F3">
        <w:rPr>
          <w:rFonts w:ascii="Times New Roman" w:hAnsi="Times New Roman" w:cs="Times New Roman"/>
          <w:sz w:val="24"/>
          <w:szCs w:val="24"/>
        </w:rPr>
        <w:t>более адекватный метод изоляции микроорганизмов из анализируемого образца. Например, когда микроскопические грибы (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микромицеты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) концентрируются в микротрещинах и их изоляция с поверхности камня существенно затруднена, предварительно активировали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микромицеты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, поместив образец или его фрагмент во влажную камеру в стерильных условиях на 1–2 недели. После формирования отчетливых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гифальных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структур (гриб «выходит» из микротрещин на поверхность породы) переносили их (под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бино</w:t>
      </w:r>
      <w:r w:rsidR="00EC0AA7" w:rsidRPr="006A66F3">
        <w:rPr>
          <w:rFonts w:ascii="Times New Roman" w:hAnsi="Times New Roman" w:cs="Times New Roman"/>
          <w:sz w:val="24"/>
          <w:szCs w:val="24"/>
        </w:rPr>
        <w:t>куляром</w:t>
      </w:r>
      <w:proofErr w:type="spellEnd"/>
      <w:r w:rsidR="00EC0AA7" w:rsidRPr="006A66F3">
        <w:rPr>
          <w:rFonts w:ascii="Times New Roman" w:hAnsi="Times New Roman" w:cs="Times New Roman"/>
          <w:sz w:val="24"/>
          <w:szCs w:val="24"/>
        </w:rPr>
        <w:t>) стерильной микробиологической петлей</w:t>
      </w:r>
      <w:r w:rsidRPr="006A66F3">
        <w:rPr>
          <w:rFonts w:ascii="Times New Roman" w:hAnsi="Times New Roman" w:cs="Times New Roman"/>
          <w:sz w:val="24"/>
          <w:szCs w:val="24"/>
        </w:rPr>
        <w:t xml:space="preserve"> на питательную среду. Этим же путем изолировали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микроколониальные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грибы. Метод сканирующей электронной микроскопии (СЭМ) применялся в целях изучения особенностей распределения микроорганизмов в поверхностном слое камня, выявления основных зон локализации колоний и путей проникновения деструкторов в толщу субстрата. Этот метод позволяет </w:t>
      </w:r>
      <w:r w:rsidR="00EC0AA7" w:rsidRPr="006A66F3">
        <w:rPr>
          <w:rFonts w:ascii="Times New Roman" w:hAnsi="Times New Roman" w:cs="Times New Roman"/>
          <w:sz w:val="24"/>
          <w:szCs w:val="24"/>
        </w:rPr>
        <w:t>выявить микроскопические объекты</w:t>
      </w:r>
      <w:r w:rsidRPr="006A66F3">
        <w:rPr>
          <w:rFonts w:ascii="Times New Roman" w:hAnsi="Times New Roman" w:cs="Times New Roman"/>
          <w:sz w:val="24"/>
          <w:szCs w:val="24"/>
        </w:rPr>
        <w:t xml:space="preserve">. Высокие увеличения и хорошее разрешение, достигаемые при использовании сканирующего электронного микроскопа, делают возможным изучение биологических объектов прямо на поверхности разрушающегося гранита. Образцы поврежденного камня, отбиравшиеся </w:t>
      </w:r>
      <w:proofErr w:type="gramStart"/>
      <w:r w:rsidRPr="006A66F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6A66F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66F3">
        <w:rPr>
          <w:rFonts w:ascii="Times New Roman" w:hAnsi="Times New Roman" w:cs="Times New Roman"/>
          <w:sz w:val="24"/>
          <w:szCs w:val="24"/>
        </w:rPr>
        <w:t>СЭМ</w:t>
      </w:r>
      <w:proofErr w:type="gramEnd"/>
      <w:r w:rsidR="00F315A9" w:rsidRPr="006A66F3">
        <w:rPr>
          <w:rFonts w:ascii="Times New Roman" w:hAnsi="Times New Roman" w:cs="Times New Roman"/>
          <w:sz w:val="24"/>
          <w:szCs w:val="24"/>
        </w:rPr>
        <w:t xml:space="preserve"> </w:t>
      </w:r>
      <w:r w:rsidRPr="006A66F3">
        <w:rPr>
          <w:rFonts w:ascii="Times New Roman" w:hAnsi="Times New Roman" w:cs="Times New Roman"/>
          <w:sz w:val="24"/>
          <w:szCs w:val="24"/>
        </w:rPr>
        <w:t xml:space="preserve">анализа, первоначально исследовали под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бинокуляром</w:t>
      </w:r>
      <w:proofErr w:type="spellEnd"/>
      <w:r w:rsidR="00F315A9" w:rsidRPr="006A66F3">
        <w:rPr>
          <w:rFonts w:ascii="Times New Roman" w:hAnsi="Times New Roman" w:cs="Times New Roman"/>
          <w:sz w:val="24"/>
          <w:szCs w:val="24"/>
        </w:rPr>
        <w:t xml:space="preserve"> и</w:t>
      </w:r>
      <w:r w:rsidR="00EC0AA7" w:rsidRPr="006A66F3">
        <w:rPr>
          <w:rFonts w:ascii="Times New Roman" w:hAnsi="Times New Roman" w:cs="Times New Roman"/>
          <w:sz w:val="24"/>
          <w:szCs w:val="24"/>
        </w:rPr>
        <w:t xml:space="preserve"> св</w:t>
      </w:r>
      <w:r w:rsidR="00F315A9" w:rsidRPr="006A66F3">
        <w:rPr>
          <w:rFonts w:ascii="Times New Roman" w:hAnsi="Times New Roman" w:cs="Times New Roman"/>
          <w:sz w:val="24"/>
          <w:szCs w:val="24"/>
        </w:rPr>
        <w:t>етовым микроскопом марки МИКМЕД-</w:t>
      </w:r>
      <w:r w:rsidR="00EC0AA7" w:rsidRPr="006A66F3">
        <w:rPr>
          <w:rFonts w:ascii="Times New Roman" w:hAnsi="Times New Roman" w:cs="Times New Roman"/>
          <w:sz w:val="24"/>
          <w:szCs w:val="24"/>
        </w:rPr>
        <w:t>1</w:t>
      </w:r>
      <w:r w:rsidRPr="006A66F3">
        <w:rPr>
          <w:rFonts w:ascii="Times New Roman" w:hAnsi="Times New Roman" w:cs="Times New Roman"/>
          <w:sz w:val="24"/>
          <w:szCs w:val="24"/>
        </w:rPr>
        <w:t xml:space="preserve">. Критерием отбора служило наличие структур микроорганизмов на поверхности камня, а также данные о возможной локализации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микромицетов</w:t>
      </w:r>
      <w:proofErr w:type="spellEnd"/>
      <w:r w:rsidR="00F315A9" w:rsidRPr="006A66F3">
        <w:rPr>
          <w:rFonts w:ascii="Times New Roman" w:hAnsi="Times New Roman" w:cs="Times New Roman"/>
          <w:sz w:val="24"/>
          <w:szCs w:val="24"/>
        </w:rPr>
        <w:t>, актиномицетов, простейших</w:t>
      </w:r>
      <w:r w:rsidRPr="006A66F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микрозонах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(неоднородные участки, микротрещины, углубления) каменистого субстрата.</w:t>
      </w:r>
      <w:r w:rsidR="00F315A9" w:rsidRPr="006A66F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315A9" w:rsidRPr="006A66F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F315A9" w:rsidRPr="006A66F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315A9" w:rsidRPr="006A66F3">
        <w:rPr>
          <w:rFonts w:ascii="Times New Roman" w:hAnsi="Times New Roman" w:cs="Times New Roman"/>
          <w:sz w:val="24"/>
          <w:szCs w:val="24"/>
        </w:rPr>
        <w:t>СЭМ</w:t>
      </w:r>
      <w:proofErr w:type="gramEnd"/>
      <w:r w:rsidR="00F315A9" w:rsidRPr="006A66F3">
        <w:rPr>
          <w:rFonts w:ascii="Times New Roman" w:hAnsi="Times New Roman" w:cs="Times New Roman"/>
          <w:sz w:val="24"/>
          <w:szCs w:val="24"/>
        </w:rPr>
        <w:t xml:space="preserve"> анализа проб </w:t>
      </w:r>
      <w:r w:rsidR="00E11E13" w:rsidRPr="006A66F3">
        <w:rPr>
          <w:rFonts w:ascii="Times New Roman" w:hAnsi="Times New Roman" w:cs="Times New Roman"/>
          <w:sz w:val="24"/>
          <w:szCs w:val="24"/>
        </w:rPr>
        <w:t xml:space="preserve">предварительно </w:t>
      </w:r>
      <w:r w:rsidR="00F315A9" w:rsidRPr="006A66F3">
        <w:rPr>
          <w:rFonts w:ascii="Times New Roman" w:hAnsi="Times New Roman" w:cs="Times New Roman"/>
          <w:sz w:val="24"/>
          <w:szCs w:val="24"/>
        </w:rPr>
        <w:t xml:space="preserve">применялись цитохимические </w:t>
      </w:r>
      <w:r w:rsidRPr="006A66F3">
        <w:rPr>
          <w:rFonts w:ascii="Times New Roman" w:hAnsi="Times New Roman" w:cs="Times New Roman"/>
          <w:sz w:val="24"/>
          <w:szCs w:val="24"/>
        </w:rPr>
        <w:t xml:space="preserve"> </w:t>
      </w:r>
      <w:r w:rsidR="00E11E13" w:rsidRPr="006A66F3">
        <w:rPr>
          <w:rFonts w:ascii="Times New Roman" w:hAnsi="Times New Roman" w:cs="Times New Roman"/>
          <w:sz w:val="24"/>
          <w:szCs w:val="24"/>
        </w:rPr>
        <w:t>методы, описанные в Большом практикуме по зоологии беспозвоночных (А.В. Иванов, Ю.И.Полянский и др., 1981).</w:t>
      </w:r>
      <w:r w:rsidRPr="006A66F3">
        <w:rPr>
          <w:rFonts w:ascii="Times New Roman" w:hAnsi="Times New Roman" w:cs="Times New Roman"/>
          <w:sz w:val="24"/>
          <w:szCs w:val="24"/>
        </w:rPr>
        <w:t xml:space="preserve"> Материал просматривали в сканирующем электронном микроскопе в диапазоне увеличений от 100х до 10000х. Сканирующую электронную микроскопию (СЭМ) выполняли на базе Института </w:t>
      </w:r>
      <w:r w:rsidR="00E11E13" w:rsidRPr="006A66F3">
        <w:rPr>
          <w:rFonts w:ascii="Times New Roman" w:hAnsi="Times New Roman" w:cs="Times New Roman"/>
          <w:sz w:val="24"/>
          <w:szCs w:val="24"/>
        </w:rPr>
        <w:t>цитологии РАН</w:t>
      </w:r>
      <w:r w:rsidRPr="006A66F3">
        <w:rPr>
          <w:rFonts w:ascii="Times New Roman" w:hAnsi="Times New Roman" w:cs="Times New Roman"/>
          <w:sz w:val="24"/>
          <w:szCs w:val="24"/>
        </w:rPr>
        <w:t xml:space="preserve"> </w:t>
      </w:r>
      <w:r w:rsidR="00E11E13" w:rsidRPr="006A66F3">
        <w:rPr>
          <w:rFonts w:ascii="Times New Roman" w:hAnsi="Times New Roman" w:cs="Times New Roman"/>
          <w:sz w:val="24"/>
          <w:szCs w:val="24"/>
        </w:rPr>
        <w:t xml:space="preserve">на приборе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TescanMIRA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3 LMU. </w:t>
      </w:r>
      <w:r w:rsidR="006D7277">
        <w:rPr>
          <w:rFonts w:ascii="Times New Roman" w:hAnsi="Times New Roman" w:cs="Times New Roman"/>
          <w:sz w:val="24"/>
          <w:szCs w:val="24"/>
        </w:rPr>
        <w:t xml:space="preserve">                                     14</w:t>
      </w:r>
    </w:p>
    <w:p w:rsidR="00E11E13" w:rsidRPr="006D7277" w:rsidRDefault="006D7277" w:rsidP="006A6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2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 </w:t>
      </w:r>
      <w:r w:rsidR="0098149E" w:rsidRPr="006D7277">
        <w:rPr>
          <w:rFonts w:ascii="Times New Roman" w:hAnsi="Times New Roman" w:cs="Times New Roman"/>
          <w:b/>
          <w:sz w:val="24"/>
          <w:szCs w:val="24"/>
        </w:rPr>
        <w:t>Методы выделения микроорганизмов из образцов</w:t>
      </w:r>
      <w:r w:rsidR="00E11E13" w:rsidRPr="006D7277">
        <w:rPr>
          <w:rFonts w:ascii="Times New Roman" w:hAnsi="Times New Roman" w:cs="Times New Roman"/>
          <w:b/>
          <w:sz w:val="24"/>
          <w:szCs w:val="24"/>
        </w:rPr>
        <w:t xml:space="preserve"> поврежденного гранита</w:t>
      </w:r>
    </w:p>
    <w:p w:rsidR="000831FF" w:rsidRPr="006A66F3" w:rsidRDefault="00E11E13" w:rsidP="006D72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 Д</w:t>
      </w:r>
      <w:r w:rsidR="0098149E" w:rsidRPr="006A66F3">
        <w:rPr>
          <w:rFonts w:ascii="Times New Roman" w:hAnsi="Times New Roman" w:cs="Times New Roman"/>
          <w:sz w:val="24"/>
          <w:szCs w:val="24"/>
        </w:rPr>
        <w:t>ля выявления и идентификации микроорганизмов в биопленках на поверхности гранита использовали</w:t>
      </w:r>
      <w:r w:rsidRPr="006A66F3">
        <w:rPr>
          <w:rFonts w:ascii="Times New Roman" w:hAnsi="Times New Roman" w:cs="Times New Roman"/>
          <w:sz w:val="24"/>
          <w:szCs w:val="24"/>
        </w:rPr>
        <w:t xml:space="preserve"> традиционные методы микологии,</w:t>
      </w:r>
      <w:r w:rsidR="0098149E" w:rsidRPr="006A66F3">
        <w:rPr>
          <w:rFonts w:ascii="Times New Roman" w:hAnsi="Times New Roman" w:cs="Times New Roman"/>
          <w:sz w:val="24"/>
          <w:szCs w:val="24"/>
        </w:rPr>
        <w:t xml:space="preserve"> микробиологии</w:t>
      </w:r>
      <w:r w:rsidRPr="006A66F3">
        <w:rPr>
          <w:rFonts w:ascii="Times New Roman" w:hAnsi="Times New Roman" w:cs="Times New Roman"/>
          <w:sz w:val="24"/>
          <w:szCs w:val="24"/>
        </w:rPr>
        <w:t xml:space="preserve"> и протистологии</w:t>
      </w:r>
      <w:r w:rsidR="0098149E" w:rsidRPr="006A66F3">
        <w:rPr>
          <w:rFonts w:ascii="Times New Roman" w:hAnsi="Times New Roman" w:cs="Times New Roman"/>
          <w:sz w:val="24"/>
          <w:szCs w:val="24"/>
        </w:rPr>
        <w:t xml:space="preserve">. При проведении бактериологического исследования выделение микроорганизмов осуществляли на </w:t>
      </w:r>
      <w:proofErr w:type="spellStart"/>
      <w:r w:rsidR="0098149E" w:rsidRPr="006A66F3">
        <w:rPr>
          <w:rFonts w:ascii="Times New Roman" w:hAnsi="Times New Roman" w:cs="Times New Roman"/>
          <w:sz w:val="24"/>
          <w:szCs w:val="24"/>
        </w:rPr>
        <w:t>агаризованные</w:t>
      </w:r>
      <w:proofErr w:type="spellEnd"/>
      <w:r w:rsidR="0098149E" w:rsidRPr="006A66F3">
        <w:rPr>
          <w:rFonts w:ascii="Times New Roman" w:hAnsi="Times New Roman" w:cs="Times New Roman"/>
          <w:sz w:val="24"/>
          <w:szCs w:val="24"/>
        </w:rPr>
        <w:t xml:space="preserve"> (твердые) питательные среды</w:t>
      </w:r>
      <w:r w:rsidR="000831FF" w:rsidRPr="006A66F3">
        <w:rPr>
          <w:rFonts w:ascii="Times New Roman" w:hAnsi="Times New Roman" w:cs="Times New Roman"/>
          <w:sz w:val="24"/>
          <w:szCs w:val="24"/>
        </w:rPr>
        <w:t>, описанные в практикуме по микробиологии [</w:t>
      </w:r>
      <w:r w:rsidR="00EA3E68" w:rsidRPr="00EA3E68">
        <w:rPr>
          <w:rFonts w:ascii="Times New Roman" w:hAnsi="Times New Roman" w:cs="Times New Roman"/>
          <w:sz w:val="24"/>
          <w:szCs w:val="24"/>
        </w:rPr>
        <w:t>10</w:t>
      </w:r>
      <w:r w:rsidR="000831FF" w:rsidRPr="00EA3E68">
        <w:rPr>
          <w:rFonts w:ascii="Times New Roman" w:hAnsi="Times New Roman" w:cs="Times New Roman"/>
          <w:sz w:val="24"/>
          <w:szCs w:val="24"/>
        </w:rPr>
        <w:t>].</w:t>
      </w:r>
      <w:r w:rsidR="000831FF" w:rsidRPr="006A66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31FF" w:rsidRPr="006A66F3" w:rsidRDefault="000831FF" w:rsidP="006D72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Для выделения и идентификации одноклеточных и микроскопических беспозвоночных животных применяли классические </w:t>
      </w:r>
      <w:proofErr w:type="gramStart"/>
      <w:r w:rsidRPr="006A66F3">
        <w:rPr>
          <w:rFonts w:ascii="Times New Roman" w:hAnsi="Times New Roman" w:cs="Times New Roman"/>
          <w:sz w:val="24"/>
          <w:szCs w:val="24"/>
        </w:rPr>
        <w:t>методы</w:t>
      </w:r>
      <w:proofErr w:type="gramEnd"/>
      <w:r w:rsidRPr="006A66F3">
        <w:rPr>
          <w:rFonts w:ascii="Times New Roman" w:hAnsi="Times New Roman" w:cs="Times New Roman"/>
          <w:sz w:val="24"/>
          <w:szCs w:val="24"/>
        </w:rPr>
        <w:t xml:space="preserve"> описанные в Большом практикуме по зоологии беспозвоночных (А.В. Иванов, Ю.И.Полянский и др., 1981).</w:t>
      </w:r>
    </w:p>
    <w:p w:rsidR="00E5357F" w:rsidRPr="006A66F3" w:rsidRDefault="0098149E" w:rsidP="006D72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 </w:t>
      </w:r>
      <w:r w:rsidR="006D7277">
        <w:rPr>
          <w:rFonts w:ascii="Times New Roman" w:hAnsi="Times New Roman" w:cs="Times New Roman"/>
          <w:sz w:val="24"/>
          <w:szCs w:val="24"/>
        </w:rPr>
        <w:tab/>
      </w:r>
      <w:r w:rsidRPr="006A66F3">
        <w:rPr>
          <w:rFonts w:ascii="Times New Roman" w:hAnsi="Times New Roman" w:cs="Times New Roman"/>
          <w:sz w:val="24"/>
          <w:szCs w:val="24"/>
        </w:rPr>
        <w:t xml:space="preserve">Кроме того, использовали жидкие питательные среды для выделения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хемолитотрофных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бактер</w:t>
      </w:r>
      <w:r w:rsidR="000831FF" w:rsidRPr="006A66F3">
        <w:rPr>
          <w:rFonts w:ascii="Times New Roman" w:hAnsi="Times New Roman" w:cs="Times New Roman"/>
          <w:sz w:val="24"/>
          <w:szCs w:val="24"/>
        </w:rPr>
        <w:t>ий. Количественный учет микроорганизмов</w:t>
      </w:r>
      <w:r w:rsidRPr="006A66F3">
        <w:rPr>
          <w:rFonts w:ascii="Times New Roman" w:hAnsi="Times New Roman" w:cs="Times New Roman"/>
          <w:sz w:val="24"/>
          <w:szCs w:val="24"/>
        </w:rPr>
        <w:t xml:space="preserve"> проводили с использованием метода разведений </w:t>
      </w:r>
      <w:r w:rsidR="00EA3E68" w:rsidRPr="00EA3E68">
        <w:rPr>
          <w:rFonts w:ascii="Times New Roman" w:hAnsi="Times New Roman" w:cs="Times New Roman"/>
          <w:sz w:val="24"/>
          <w:szCs w:val="24"/>
        </w:rPr>
        <w:t>[10</w:t>
      </w:r>
      <w:r w:rsidRPr="00EA3E68">
        <w:rPr>
          <w:rFonts w:ascii="Times New Roman" w:hAnsi="Times New Roman" w:cs="Times New Roman"/>
          <w:sz w:val="24"/>
          <w:szCs w:val="24"/>
        </w:rPr>
        <w:t>].</w:t>
      </w:r>
      <w:r w:rsidRPr="006A66F3">
        <w:rPr>
          <w:rFonts w:ascii="Times New Roman" w:hAnsi="Times New Roman" w:cs="Times New Roman"/>
          <w:sz w:val="24"/>
          <w:szCs w:val="24"/>
        </w:rPr>
        <w:t xml:space="preserve"> Для первичной изоляции, поддержания в культуре и идентификации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микромицетов</w:t>
      </w:r>
      <w:proofErr w:type="spellEnd"/>
      <w:r w:rsidR="000831FF" w:rsidRPr="006A66F3">
        <w:rPr>
          <w:rFonts w:ascii="Times New Roman" w:hAnsi="Times New Roman" w:cs="Times New Roman"/>
          <w:sz w:val="24"/>
          <w:szCs w:val="24"/>
        </w:rPr>
        <w:t>, раковинных амеб</w:t>
      </w:r>
      <w:r w:rsidRPr="006A66F3">
        <w:rPr>
          <w:rFonts w:ascii="Times New Roman" w:hAnsi="Times New Roman" w:cs="Times New Roman"/>
          <w:sz w:val="24"/>
          <w:szCs w:val="24"/>
        </w:rPr>
        <w:t xml:space="preserve"> исполь</w:t>
      </w:r>
      <w:r w:rsidR="000831FF" w:rsidRPr="006A66F3">
        <w:rPr>
          <w:rFonts w:ascii="Times New Roman" w:hAnsi="Times New Roman" w:cs="Times New Roman"/>
          <w:sz w:val="24"/>
          <w:szCs w:val="24"/>
        </w:rPr>
        <w:t xml:space="preserve">зовали </w:t>
      </w:r>
      <w:r w:rsidRPr="006A6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агаризованный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</w:t>
      </w:r>
      <w:r w:rsidR="000831FF" w:rsidRPr="006A66F3">
        <w:rPr>
          <w:rFonts w:ascii="Times New Roman" w:hAnsi="Times New Roman" w:cs="Times New Roman"/>
          <w:sz w:val="24"/>
          <w:szCs w:val="24"/>
        </w:rPr>
        <w:t xml:space="preserve">мясопептонный отвар. На отваре травы Тимофеевка культивировали растительных и животных жгутиконосцев. На сенном отваре, настое из банановых корок выращивали инфузорий. </w:t>
      </w:r>
      <w:r w:rsidR="00DC404E" w:rsidRPr="006A66F3">
        <w:rPr>
          <w:rFonts w:ascii="Times New Roman" w:hAnsi="Times New Roman" w:cs="Times New Roman"/>
          <w:sz w:val="24"/>
          <w:szCs w:val="24"/>
        </w:rPr>
        <w:t>На родник</w:t>
      </w:r>
      <w:r w:rsidR="007C6EDC" w:rsidRPr="006A66F3">
        <w:rPr>
          <w:rFonts w:ascii="Times New Roman" w:hAnsi="Times New Roman" w:cs="Times New Roman"/>
          <w:sz w:val="24"/>
          <w:szCs w:val="24"/>
        </w:rPr>
        <w:t>о</w:t>
      </w:r>
      <w:r w:rsidR="00DC404E" w:rsidRPr="006A66F3">
        <w:rPr>
          <w:rFonts w:ascii="Times New Roman" w:hAnsi="Times New Roman" w:cs="Times New Roman"/>
          <w:sz w:val="24"/>
          <w:szCs w:val="24"/>
        </w:rPr>
        <w:t xml:space="preserve">вой воде, с добавлением зерен риса и сухого яичного желтка культивировали голых амеб. </w:t>
      </w:r>
    </w:p>
    <w:p w:rsidR="00DC404E" w:rsidRPr="006A66F3" w:rsidRDefault="0098149E" w:rsidP="006D72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>Способы выделения грибов в культуру из образцов поврежденного гранита: – рассев крошек и мелких фрагментов субстрата на поверхность питательной среды; – метод смыва с поверхности субстрата, последующего разведения полученной суспензии и посева на питательную среду; – метод селективной изоляции грибов с поверхности субстрата на питательную с</w:t>
      </w:r>
      <w:r w:rsidR="00DC404E" w:rsidRPr="006A66F3">
        <w:rPr>
          <w:rFonts w:ascii="Times New Roman" w:hAnsi="Times New Roman" w:cs="Times New Roman"/>
          <w:sz w:val="24"/>
          <w:szCs w:val="24"/>
        </w:rPr>
        <w:t>реду с помощью бактериальной петли</w:t>
      </w:r>
      <w:r w:rsidRPr="006A66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357F" w:rsidRPr="006A66F3" w:rsidRDefault="0098149E" w:rsidP="006D72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Сочетание различных приемов изоляции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микромицетов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и использование набора питательных сред, перечисленных выше, позволяет максимально полно и объективно оценить видовое разнообразие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микромицетов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на каменистом субстрате </w:t>
      </w:r>
      <w:r w:rsidRPr="00EA3E68">
        <w:rPr>
          <w:rFonts w:ascii="Times New Roman" w:hAnsi="Times New Roman" w:cs="Times New Roman"/>
          <w:sz w:val="24"/>
          <w:szCs w:val="24"/>
        </w:rPr>
        <w:t>[4</w:t>
      </w:r>
      <w:r w:rsidRPr="006A66F3">
        <w:rPr>
          <w:rFonts w:ascii="Times New Roman" w:hAnsi="Times New Roman" w:cs="Times New Roman"/>
          <w:sz w:val="24"/>
          <w:szCs w:val="24"/>
        </w:rPr>
        <w:t xml:space="preserve">]. При этом обнаруживаются виды, различающиеся по скорости роста, отношению к источникам питания, стратегии развития. </w:t>
      </w:r>
    </w:p>
    <w:p w:rsidR="00E5357F" w:rsidRPr="006A66F3" w:rsidRDefault="00E5357F" w:rsidP="006D72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Микробиологические исследования и идентификация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биодеструкторов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проводила</w:t>
      </w:r>
      <w:r w:rsidR="007C6EDC" w:rsidRPr="006A66F3">
        <w:rPr>
          <w:rFonts w:ascii="Times New Roman" w:hAnsi="Times New Roman" w:cs="Times New Roman"/>
          <w:sz w:val="24"/>
          <w:szCs w:val="24"/>
        </w:rPr>
        <w:t xml:space="preserve">сь на факультете биологии педагогического университета </w:t>
      </w:r>
      <w:proofErr w:type="spellStart"/>
      <w:r w:rsidR="007C6EDC" w:rsidRPr="006A66F3">
        <w:rPr>
          <w:rFonts w:ascii="Times New Roman" w:hAnsi="Times New Roman" w:cs="Times New Roman"/>
          <w:sz w:val="24"/>
          <w:szCs w:val="24"/>
        </w:rPr>
        <w:t>им.А.И.Герцена</w:t>
      </w:r>
      <w:proofErr w:type="spellEnd"/>
      <w:r w:rsidR="007C6EDC" w:rsidRPr="006A66F3">
        <w:rPr>
          <w:rFonts w:ascii="Times New Roman" w:hAnsi="Times New Roman" w:cs="Times New Roman"/>
          <w:sz w:val="24"/>
          <w:szCs w:val="24"/>
        </w:rPr>
        <w:t>.</w:t>
      </w:r>
    </w:p>
    <w:p w:rsidR="005C156B" w:rsidRDefault="007C6EDC" w:rsidP="006A6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Определение видов обнаруженных на каменистых субстратах </w:t>
      </w:r>
      <w:r w:rsidR="00E5357F" w:rsidRPr="006A66F3">
        <w:rPr>
          <w:rFonts w:ascii="Times New Roman" w:hAnsi="Times New Roman" w:cs="Times New Roman"/>
          <w:sz w:val="24"/>
          <w:szCs w:val="24"/>
        </w:rPr>
        <w:t xml:space="preserve"> </w:t>
      </w:r>
      <w:r w:rsidRPr="006A66F3">
        <w:rPr>
          <w:rFonts w:ascii="Times New Roman" w:hAnsi="Times New Roman" w:cs="Times New Roman"/>
          <w:sz w:val="24"/>
          <w:szCs w:val="24"/>
        </w:rPr>
        <w:t xml:space="preserve"> проводилась</w:t>
      </w:r>
      <w:r w:rsidR="0098149E" w:rsidRPr="006A66F3">
        <w:rPr>
          <w:rFonts w:ascii="Times New Roman" w:hAnsi="Times New Roman" w:cs="Times New Roman"/>
          <w:sz w:val="24"/>
          <w:szCs w:val="24"/>
        </w:rPr>
        <w:t xml:space="preserve"> после их выделения в чистую культуру</w:t>
      </w:r>
      <w:r w:rsidR="00E5357F" w:rsidRPr="006A66F3">
        <w:rPr>
          <w:rFonts w:ascii="Times New Roman" w:hAnsi="Times New Roman" w:cs="Times New Roman"/>
          <w:sz w:val="24"/>
          <w:szCs w:val="24"/>
        </w:rPr>
        <w:t xml:space="preserve"> (метод разведения капли)</w:t>
      </w:r>
      <w:r w:rsidR="0098149E" w:rsidRPr="006A66F3">
        <w:rPr>
          <w:rFonts w:ascii="Times New Roman" w:hAnsi="Times New Roman" w:cs="Times New Roman"/>
          <w:sz w:val="24"/>
          <w:szCs w:val="24"/>
        </w:rPr>
        <w:t xml:space="preserve">. Видовую принадлежность большинства полученных </w:t>
      </w:r>
      <w:proofErr w:type="spellStart"/>
      <w:r w:rsidR="0098149E" w:rsidRPr="006A66F3">
        <w:rPr>
          <w:rFonts w:ascii="Times New Roman" w:hAnsi="Times New Roman" w:cs="Times New Roman"/>
          <w:sz w:val="24"/>
          <w:szCs w:val="24"/>
        </w:rPr>
        <w:t>изолятов</w:t>
      </w:r>
      <w:proofErr w:type="spellEnd"/>
      <w:r w:rsidR="0098149E" w:rsidRPr="006A66F3">
        <w:rPr>
          <w:rFonts w:ascii="Times New Roman" w:hAnsi="Times New Roman" w:cs="Times New Roman"/>
          <w:sz w:val="24"/>
          <w:szCs w:val="24"/>
        </w:rPr>
        <w:t xml:space="preserve"> определяли при наличии </w:t>
      </w:r>
      <w:r w:rsidRPr="006A66F3">
        <w:rPr>
          <w:rFonts w:ascii="Times New Roman" w:hAnsi="Times New Roman" w:cs="Times New Roman"/>
          <w:sz w:val="24"/>
          <w:szCs w:val="24"/>
        </w:rPr>
        <w:t xml:space="preserve">четко выраженных морфологических особенностей с использованием атласов и  определителей </w:t>
      </w:r>
    </w:p>
    <w:p w:rsidR="005C156B" w:rsidRDefault="005C156B" w:rsidP="005C15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:rsidR="0098149E" w:rsidRPr="006A66F3" w:rsidRDefault="007C6EDC" w:rsidP="005C15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lastRenderedPageBreak/>
        <w:t>отечественных  авторов (</w:t>
      </w:r>
      <w:r w:rsidR="00215281" w:rsidRPr="006A66F3">
        <w:rPr>
          <w:rFonts w:ascii="Times New Roman" w:hAnsi="Times New Roman" w:cs="Times New Roman"/>
          <w:sz w:val="24"/>
          <w:szCs w:val="24"/>
        </w:rPr>
        <w:t>Мазей Ю.А., 2006</w:t>
      </w:r>
      <w:r w:rsidRPr="006A66F3">
        <w:rPr>
          <w:rFonts w:ascii="Times New Roman" w:hAnsi="Times New Roman" w:cs="Times New Roman"/>
          <w:sz w:val="24"/>
          <w:szCs w:val="24"/>
        </w:rPr>
        <w:t>).</w:t>
      </w:r>
      <w:r w:rsidR="005C156B">
        <w:rPr>
          <w:rFonts w:ascii="Times New Roman" w:hAnsi="Times New Roman" w:cs="Times New Roman"/>
          <w:sz w:val="24"/>
          <w:szCs w:val="24"/>
        </w:rPr>
        <w:t xml:space="preserve"> </w:t>
      </w:r>
      <w:r w:rsidR="0098149E" w:rsidRPr="006A66F3">
        <w:rPr>
          <w:rFonts w:ascii="Times New Roman" w:hAnsi="Times New Roman" w:cs="Times New Roman"/>
          <w:sz w:val="24"/>
          <w:szCs w:val="24"/>
        </w:rPr>
        <w:t xml:space="preserve">Лишайники </w:t>
      </w:r>
      <w:r w:rsidRPr="006A66F3">
        <w:rPr>
          <w:rFonts w:ascii="Times New Roman" w:hAnsi="Times New Roman" w:cs="Times New Roman"/>
          <w:sz w:val="24"/>
          <w:szCs w:val="24"/>
        </w:rPr>
        <w:t xml:space="preserve">и мхи </w:t>
      </w:r>
      <w:r w:rsidR="0098149E" w:rsidRPr="006A66F3">
        <w:rPr>
          <w:rFonts w:ascii="Times New Roman" w:hAnsi="Times New Roman" w:cs="Times New Roman"/>
          <w:sz w:val="24"/>
          <w:szCs w:val="24"/>
        </w:rPr>
        <w:t>идентифицировали по общепринятым мет</w:t>
      </w:r>
      <w:r w:rsidR="00DB711E" w:rsidRPr="006A66F3">
        <w:rPr>
          <w:rFonts w:ascii="Times New Roman" w:hAnsi="Times New Roman" w:cs="Times New Roman"/>
          <w:sz w:val="24"/>
          <w:szCs w:val="24"/>
        </w:rPr>
        <w:t xml:space="preserve">одикам на кафедре ботаники РГПУ </w:t>
      </w:r>
      <w:proofErr w:type="spellStart"/>
      <w:r w:rsidR="00DB711E" w:rsidRPr="006A66F3">
        <w:rPr>
          <w:rFonts w:ascii="Times New Roman" w:hAnsi="Times New Roman" w:cs="Times New Roman"/>
          <w:sz w:val="24"/>
          <w:szCs w:val="24"/>
        </w:rPr>
        <w:t>им.А.И.Герцена</w:t>
      </w:r>
      <w:proofErr w:type="spellEnd"/>
      <w:r w:rsidR="00DB711E" w:rsidRPr="006A66F3">
        <w:rPr>
          <w:rFonts w:ascii="Times New Roman" w:hAnsi="Times New Roman" w:cs="Times New Roman"/>
          <w:sz w:val="24"/>
          <w:szCs w:val="24"/>
        </w:rPr>
        <w:t>.</w:t>
      </w:r>
      <w:r w:rsidR="0098149E" w:rsidRPr="006A66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149E" w:rsidRDefault="0098149E" w:rsidP="006A6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56B" w:rsidRDefault="005C156B" w:rsidP="005C15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195">
        <w:rPr>
          <w:rFonts w:ascii="Times New Roman" w:hAnsi="Times New Roman" w:cs="Times New Roman"/>
          <w:b/>
          <w:sz w:val="24"/>
          <w:szCs w:val="24"/>
        </w:rPr>
        <w:t>ГЛАВА 3.</w:t>
      </w:r>
      <w:r>
        <w:rPr>
          <w:rFonts w:ascii="Times New Roman" w:hAnsi="Times New Roman" w:cs="Times New Roman"/>
          <w:sz w:val="24"/>
          <w:szCs w:val="24"/>
        </w:rPr>
        <w:t xml:space="preserve"> РЕЗУЛЬТАТЫ ИССЛЕДОВАНИЯ</w:t>
      </w:r>
    </w:p>
    <w:p w:rsidR="00DB711E" w:rsidRPr="006A66F3" w:rsidRDefault="00DB711E" w:rsidP="005C15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>Проведенные исследования показали, что в условиях городской среды процессы разрушения природного камня принимают ускоренный характер и обусловлены компл</w:t>
      </w:r>
      <w:r w:rsidR="003C6B17" w:rsidRPr="006A66F3">
        <w:rPr>
          <w:rFonts w:ascii="Times New Roman" w:hAnsi="Times New Roman" w:cs="Times New Roman"/>
          <w:sz w:val="24"/>
          <w:szCs w:val="24"/>
        </w:rPr>
        <w:t>ексным воздействием на субстрат физических, химических и биологических факторов, которые тесно взаимосвязаны. Механическое и химическое выветривание создают благоприятную среду и обстановку для биологического разрушения, которое в свою очередь, усиливает первые два вида выветривания.</w:t>
      </w:r>
    </w:p>
    <w:p w:rsidR="003C6B17" w:rsidRPr="006A66F3" w:rsidRDefault="003C6B17" w:rsidP="005C15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На основании проведенных исследований выделены три группы разрушений: </w:t>
      </w:r>
      <w:proofErr w:type="gramStart"/>
      <w:r w:rsidRPr="006A66F3">
        <w:rPr>
          <w:rFonts w:ascii="Times New Roman" w:hAnsi="Times New Roman" w:cs="Times New Roman"/>
          <w:sz w:val="24"/>
          <w:szCs w:val="24"/>
        </w:rPr>
        <w:t>абиогенное</w:t>
      </w:r>
      <w:proofErr w:type="gramEnd"/>
      <w:r w:rsidRPr="006A66F3">
        <w:rPr>
          <w:rFonts w:ascii="Times New Roman" w:hAnsi="Times New Roman" w:cs="Times New Roman"/>
          <w:sz w:val="24"/>
          <w:szCs w:val="24"/>
        </w:rPr>
        <w:t xml:space="preserve"> (физическое и химическое),  </w:t>
      </w:r>
      <w:r w:rsidR="00FC01B4" w:rsidRPr="006A66F3">
        <w:rPr>
          <w:rFonts w:ascii="Times New Roman" w:hAnsi="Times New Roman" w:cs="Times New Roman"/>
          <w:sz w:val="24"/>
          <w:szCs w:val="24"/>
        </w:rPr>
        <w:t>биогенное и антропогенное.</w:t>
      </w:r>
    </w:p>
    <w:p w:rsidR="007E208E" w:rsidRPr="006A66F3" w:rsidRDefault="007E208E" w:rsidP="004961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66F3">
        <w:rPr>
          <w:rFonts w:ascii="Times New Roman" w:hAnsi="Times New Roman" w:cs="Times New Roman"/>
          <w:sz w:val="24"/>
          <w:szCs w:val="24"/>
        </w:rPr>
        <w:t>В работе  детального исследованы биопленки,  лишайники, мхи и семенные растения, колонизирующие камень в городской среде.</w:t>
      </w:r>
      <w:proofErr w:type="gramEnd"/>
      <w:r w:rsidRPr="006A66F3">
        <w:rPr>
          <w:rFonts w:ascii="Times New Roman" w:hAnsi="Times New Roman" w:cs="Times New Roman"/>
          <w:sz w:val="24"/>
          <w:szCs w:val="24"/>
        </w:rPr>
        <w:t xml:space="preserve"> Классификация обрастаний гранита отражена на </w:t>
      </w:r>
      <w:r w:rsidR="00E927AC" w:rsidRPr="00E927AC">
        <w:rPr>
          <w:rFonts w:ascii="Times New Roman" w:hAnsi="Times New Roman" w:cs="Times New Roman"/>
          <w:sz w:val="24"/>
          <w:szCs w:val="24"/>
        </w:rPr>
        <w:t>рис.1</w:t>
      </w:r>
      <w:r w:rsidR="00E927AC">
        <w:rPr>
          <w:rFonts w:ascii="Times New Roman" w:hAnsi="Times New Roman" w:cs="Times New Roman"/>
          <w:sz w:val="24"/>
          <w:szCs w:val="24"/>
        </w:rPr>
        <w:t xml:space="preserve"> (приложение 1).</w:t>
      </w:r>
    </w:p>
    <w:p w:rsidR="007E208E" w:rsidRPr="006A66F3" w:rsidRDefault="007E208E" w:rsidP="00CA6D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 xml:space="preserve">В зеленых биопленках доминируют </w:t>
      </w:r>
      <w:proofErr w:type="spellStart"/>
      <w:r w:rsidRPr="006A66F3">
        <w:rPr>
          <w:rFonts w:ascii="Times New Roman" w:hAnsi="Times New Roman" w:cs="Times New Roman"/>
          <w:sz w:val="24"/>
          <w:szCs w:val="24"/>
        </w:rPr>
        <w:t>аэрофильные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водоросли и растительные жгутиконосцы. Эти биопленки покрывают гранитные цоколи зданий, набережные, исторические памятники. На поверхности памятников некрополей чаще всего фиксировали биопленки зеленого цвета с доминирование водорослей из отдела </w:t>
      </w:r>
      <w:proofErr w:type="spellStart"/>
      <w:r w:rsidRPr="006A66F3">
        <w:rPr>
          <w:rFonts w:ascii="Times New Roman" w:hAnsi="Times New Roman" w:cs="Times New Roman"/>
          <w:sz w:val="24"/>
          <w:szCs w:val="24"/>
          <w:lang w:val="en-US"/>
        </w:rPr>
        <w:t>Chlorophyta</w:t>
      </w:r>
      <w:proofErr w:type="spellEnd"/>
      <w:r w:rsidRPr="006A66F3">
        <w:rPr>
          <w:rFonts w:ascii="Times New Roman" w:hAnsi="Times New Roman" w:cs="Times New Roman"/>
          <w:sz w:val="24"/>
          <w:szCs w:val="24"/>
        </w:rPr>
        <w:t xml:space="preserve"> и типа </w:t>
      </w:r>
      <w:proofErr w:type="spellStart"/>
      <w:r w:rsidR="00EE12C8" w:rsidRPr="006A66F3">
        <w:rPr>
          <w:rFonts w:ascii="Times New Roman" w:hAnsi="Times New Roman" w:cs="Times New Roman"/>
          <w:sz w:val="24"/>
          <w:szCs w:val="24"/>
          <w:lang w:val="en-US"/>
        </w:rPr>
        <w:t>Phytomastigophora</w:t>
      </w:r>
      <w:proofErr w:type="spellEnd"/>
      <w:r w:rsidR="00EE12C8" w:rsidRPr="006A66F3">
        <w:rPr>
          <w:rFonts w:ascii="Times New Roman" w:hAnsi="Times New Roman" w:cs="Times New Roman"/>
          <w:sz w:val="24"/>
          <w:szCs w:val="24"/>
        </w:rPr>
        <w:t xml:space="preserve">. На памятниках растительные жгутиконосцы и водоросли развиваются в углублениях поверхности (например, в выбитых надписях). Повышенная влажность </w:t>
      </w:r>
      <w:r w:rsidR="008A745D" w:rsidRPr="006A66F3">
        <w:rPr>
          <w:rFonts w:ascii="Times New Roman" w:hAnsi="Times New Roman" w:cs="Times New Roman"/>
          <w:sz w:val="24"/>
          <w:szCs w:val="24"/>
        </w:rPr>
        <w:t>и затененность создают оптимальные условия для колонизации поверхности гранита микроскопическими водорослями и одноклеточными животными. Зеленые биопленки, покрывающие большую часть памятников некрополей, распределены на гранитах неравномерно. Наиболее плотный зеленый поверхностный налет зафиксирован в местах повышенного увлажнения (потеки дождевой воды). В таких местах часто формируются сплошные зеленые биопленки. Нанесение граффити способствует развитию зеленых биопленок. Растительные жгутиконосцы и водоросли задерживают влагу, что ускоряет деструкцию гранита. Кроме того, их развитие способствует накоплению на поверхности гранита органического вещества</w:t>
      </w:r>
      <w:r w:rsidR="00580572" w:rsidRPr="006A66F3">
        <w:rPr>
          <w:rFonts w:ascii="Times New Roman" w:hAnsi="Times New Roman" w:cs="Times New Roman"/>
          <w:sz w:val="24"/>
          <w:szCs w:val="24"/>
        </w:rPr>
        <w:t xml:space="preserve">, которое используется более агрессивными деструкторами, например </w:t>
      </w:r>
      <w:proofErr w:type="spellStart"/>
      <w:r w:rsidR="00580572" w:rsidRPr="006A66F3">
        <w:rPr>
          <w:rFonts w:ascii="Times New Roman" w:hAnsi="Times New Roman" w:cs="Times New Roman"/>
          <w:sz w:val="24"/>
          <w:szCs w:val="24"/>
        </w:rPr>
        <w:t>микромицетами</w:t>
      </w:r>
      <w:proofErr w:type="spellEnd"/>
      <w:r w:rsidR="00580572" w:rsidRPr="006A66F3">
        <w:rPr>
          <w:rFonts w:ascii="Times New Roman" w:hAnsi="Times New Roman" w:cs="Times New Roman"/>
          <w:sz w:val="24"/>
          <w:szCs w:val="24"/>
        </w:rPr>
        <w:t>.</w:t>
      </w:r>
    </w:p>
    <w:p w:rsidR="00580572" w:rsidRDefault="00580572" w:rsidP="00543A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66F3">
        <w:rPr>
          <w:rFonts w:ascii="Times New Roman" w:hAnsi="Times New Roman" w:cs="Times New Roman"/>
          <w:sz w:val="24"/>
          <w:szCs w:val="24"/>
        </w:rPr>
        <w:t>СЭМ исследования показали, что на граните развиваются</w:t>
      </w:r>
      <w:r>
        <w:rPr>
          <w:sz w:val="28"/>
          <w:szCs w:val="28"/>
        </w:rPr>
        <w:t xml:space="preserve"> </w:t>
      </w:r>
      <w:r w:rsidRPr="005C156B">
        <w:rPr>
          <w:rFonts w:ascii="Times New Roman" w:hAnsi="Times New Roman" w:cs="Times New Roman"/>
          <w:sz w:val="24"/>
          <w:szCs w:val="24"/>
        </w:rPr>
        <w:t xml:space="preserve">одноклеточные и многоклеточные </w:t>
      </w:r>
      <w:r w:rsidR="00543AFF">
        <w:rPr>
          <w:rFonts w:ascii="Times New Roman" w:hAnsi="Times New Roman" w:cs="Times New Roman"/>
          <w:sz w:val="24"/>
          <w:szCs w:val="24"/>
        </w:rPr>
        <w:t>(нитчатые) формы водорослей</w:t>
      </w:r>
      <w:r w:rsidR="00617A59" w:rsidRPr="005C156B">
        <w:rPr>
          <w:rFonts w:ascii="Times New Roman" w:hAnsi="Times New Roman" w:cs="Times New Roman"/>
          <w:sz w:val="24"/>
          <w:szCs w:val="24"/>
        </w:rPr>
        <w:t xml:space="preserve"> </w:t>
      </w:r>
      <w:r w:rsidRPr="005C156B">
        <w:rPr>
          <w:rFonts w:ascii="Times New Roman" w:hAnsi="Times New Roman" w:cs="Times New Roman"/>
          <w:sz w:val="24"/>
          <w:szCs w:val="24"/>
        </w:rPr>
        <w:t>животные  жгутиконосцы, инфузории, раковинные амебы, голые амебы (</w:t>
      </w:r>
      <w:r w:rsidR="00543AFF" w:rsidRPr="00543AFF">
        <w:rPr>
          <w:rFonts w:ascii="Times New Roman" w:hAnsi="Times New Roman" w:cs="Times New Roman"/>
          <w:sz w:val="24"/>
          <w:szCs w:val="24"/>
        </w:rPr>
        <w:t>приложение 2</w:t>
      </w:r>
      <w:r w:rsidRPr="00543AFF">
        <w:rPr>
          <w:rFonts w:ascii="Times New Roman" w:hAnsi="Times New Roman" w:cs="Times New Roman"/>
          <w:sz w:val="24"/>
          <w:szCs w:val="24"/>
        </w:rPr>
        <w:t>).</w:t>
      </w:r>
    </w:p>
    <w:p w:rsidR="00543AFF" w:rsidRPr="005C156B" w:rsidRDefault="00543AFF" w:rsidP="00543A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</w:p>
    <w:p w:rsidR="00C120B0" w:rsidRPr="005C156B" w:rsidRDefault="00617A59" w:rsidP="004961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56B">
        <w:rPr>
          <w:rFonts w:ascii="Times New Roman" w:hAnsi="Times New Roman" w:cs="Times New Roman"/>
          <w:sz w:val="24"/>
          <w:szCs w:val="24"/>
        </w:rPr>
        <w:lastRenderedPageBreak/>
        <w:t>В биопленках серо-черного цвета широко представлены микроскопические грибы, бактерии, животные жгутиконосцы, раковинные амебы, инфузории. Такие биопленки часто формируются по направлению движения влаги, часто покрывают обширную поверхность гранита в</w:t>
      </w:r>
      <w:r w:rsidR="00DC41FC">
        <w:rPr>
          <w:rFonts w:ascii="Times New Roman" w:hAnsi="Times New Roman" w:cs="Times New Roman"/>
          <w:sz w:val="24"/>
          <w:szCs w:val="24"/>
        </w:rPr>
        <w:t xml:space="preserve"> местах повышенного увлажнения (приложение 3</w:t>
      </w:r>
      <w:r w:rsidRPr="00DC41FC">
        <w:rPr>
          <w:rFonts w:ascii="Times New Roman" w:hAnsi="Times New Roman" w:cs="Times New Roman"/>
          <w:sz w:val="24"/>
          <w:szCs w:val="24"/>
        </w:rPr>
        <w:t>).</w:t>
      </w:r>
      <w:r w:rsidRPr="005C156B">
        <w:rPr>
          <w:rFonts w:ascii="Times New Roman" w:hAnsi="Times New Roman" w:cs="Times New Roman"/>
          <w:sz w:val="24"/>
          <w:szCs w:val="24"/>
        </w:rPr>
        <w:t xml:space="preserve"> Во многих случаях в них преобладают </w:t>
      </w:r>
      <w:proofErr w:type="spellStart"/>
      <w:r w:rsidRPr="005C156B">
        <w:rPr>
          <w:rFonts w:ascii="Times New Roman" w:hAnsi="Times New Roman" w:cs="Times New Roman"/>
          <w:sz w:val="24"/>
          <w:szCs w:val="24"/>
        </w:rPr>
        <w:t>микроколониальные</w:t>
      </w:r>
      <w:proofErr w:type="spellEnd"/>
      <w:r w:rsidRPr="005C156B">
        <w:rPr>
          <w:rFonts w:ascii="Times New Roman" w:hAnsi="Times New Roman" w:cs="Times New Roman"/>
          <w:sz w:val="24"/>
          <w:szCs w:val="24"/>
        </w:rPr>
        <w:t xml:space="preserve"> грибы черного цвета. В Санкт-Петербурге они развиваются на набережных, цоколях исторических зданий, поверхности памятников. Атмосферные загрязнения способствуют развитию темноокрашенных грибов.</w:t>
      </w:r>
      <w:r w:rsidR="00C120B0" w:rsidRPr="005C156B">
        <w:rPr>
          <w:rFonts w:ascii="Times New Roman" w:hAnsi="Times New Roman" w:cs="Times New Roman"/>
          <w:sz w:val="24"/>
          <w:szCs w:val="24"/>
        </w:rPr>
        <w:t xml:space="preserve"> В темных пленках также обнаружены </w:t>
      </w:r>
      <w:proofErr w:type="spellStart"/>
      <w:r w:rsidR="00C120B0" w:rsidRPr="005C156B">
        <w:rPr>
          <w:rFonts w:ascii="Times New Roman" w:hAnsi="Times New Roman" w:cs="Times New Roman"/>
          <w:sz w:val="24"/>
          <w:szCs w:val="24"/>
        </w:rPr>
        <w:t>цианобактерии</w:t>
      </w:r>
      <w:proofErr w:type="spellEnd"/>
      <w:proofErr w:type="gramStart"/>
      <w:r w:rsidR="00C120B0" w:rsidRPr="005C156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C120B0" w:rsidRPr="005C156B">
        <w:rPr>
          <w:rFonts w:ascii="Times New Roman" w:hAnsi="Times New Roman" w:cs="Times New Roman"/>
          <w:sz w:val="24"/>
          <w:szCs w:val="24"/>
        </w:rPr>
        <w:t xml:space="preserve"> Такие пленки наблюдали в местах постоянного повышенного увлажнения. Они были выявлены на сооружениях Петропавловской крепости и на многих зданиях в г. Выборг. В составе микробного сообщества преобладали бактерии рода </w:t>
      </w:r>
      <w:r w:rsidR="00C120B0" w:rsidRPr="005C156B">
        <w:rPr>
          <w:rFonts w:ascii="Times New Roman" w:hAnsi="Times New Roman" w:cs="Times New Roman"/>
          <w:sz w:val="24"/>
          <w:szCs w:val="24"/>
          <w:lang w:val="en-US"/>
        </w:rPr>
        <w:t>Bacillus</w:t>
      </w:r>
      <w:r w:rsidR="00C120B0" w:rsidRPr="005C15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20B0" w:rsidRPr="005C156B" w:rsidRDefault="00C120B0" w:rsidP="004961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56B">
        <w:rPr>
          <w:rFonts w:ascii="Times New Roman" w:hAnsi="Times New Roman" w:cs="Times New Roman"/>
          <w:sz w:val="24"/>
          <w:szCs w:val="24"/>
        </w:rPr>
        <w:t xml:space="preserve">В результате проведенного микологического исследования в образцах поврежденного гранита, а также в поверхностных биопленках на гранитных памятниках и сооружениях было выявлено 5 видов микроскопических грибов.  Доминантами на гранитных набережных являются темноокрашенные грибы </w:t>
      </w:r>
      <w:proofErr w:type="spellStart"/>
      <w:r w:rsidRPr="005C156B">
        <w:rPr>
          <w:rFonts w:ascii="Times New Roman" w:hAnsi="Times New Roman" w:cs="Times New Roman"/>
          <w:sz w:val="24"/>
          <w:szCs w:val="24"/>
          <w:lang w:val="en-US"/>
        </w:rPr>
        <w:t>Cladospor</w:t>
      </w:r>
      <w:r w:rsidR="008E190B" w:rsidRPr="005C156B">
        <w:rPr>
          <w:rFonts w:ascii="Times New Roman" w:hAnsi="Times New Roman" w:cs="Times New Roman"/>
          <w:sz w:val="24"/>
          <w:szCs w:val="24"/>
          <w:lang w:val="en-US"/>
        </w:rPr>
        <w:t>ium</w:t>
      </w:r>
      <w:proofErr w:type="spellEnd"/>
      <w:r w:rsidR="008E190B" w:rsidRPr="005C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90B" w:rsidRPr="005C156B">
        <w:rPr>
          <w:rFonts w:ascii="Times New Roman" w:hAnsi="Times New Roman" w:cs="Times New Roman"/>
          <w:sz w:val="24"/>
          <w:szCs w:val="24"/>
          <w:lang w:val="en-US"/>
        </w:rPr>
        <w:t>sp</w:t>
      </w:r>
      <w:proofErr w:type="spellEnd"/>
      <w:r w:rsidR="008E190B" w:rsidRPr="005C156B">
        <w:rPr>
          <w:rFonts w:ascii="Times New Roman" w:hAnsi="Times New Roman" w:cs="Times New Roman"/>
          <w:sz w:val="24"/>
          <w:szCs w:val="24"/>
        </w:rPr>
        <w:t xml:space="preserve">. Они повсеместно встречались в биопленках на поверхности гранита, в местах деструкции камня, в первичной почве. </w:t>
      </w:r>
    </w:p>
    <w:p w:rsidR="008E190B" w:rsidRPr="005C156B" w:rsidRDefault="008E190B" w:rsidP="004961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56B">
        <w:rPr>
          <w:rFonts w:ascii="Times New Roman" w:hAnsi="Times New Roman" w:cs="Times New Roman"/>
          <w:sz w:val="24"/>
          <w:szCs w:val="24"/>
        </w:rPr>
        <w:t xml:space="preserve">Одноклеточные и микроскопические многоклеточные животные часто аккумулируются в местах разрастания мхов, что усиливает деструкцию поверхностного слоя камня. </w:t>
      </w:r>
      <w:r w:rsidR="008B7A98" w:rsidRPr="005C156B">
        <w:rPr>
          <w:rFonts w:ascii="Times New Roman" w:hAnsi="Times New Roman" w:cs="Times New Roman"/>
          <w:sz w:val="24"/>
          <w:szCs w:val="24"/>
        </w:rPr>
        <w:t>Среди одноклеточных животных</w:t>
      </w:r>
      <w:r w:rsidRPr="005C156B">
        <w:rPr>
          <w:rFonts w:ascii="Times New Roman" w:hAnsi="Times New Roman" w:cs="Times New Roman"/>
          <w:sz w:val="24"/>
          <w:szCs w:val="24"/>
        </w:rPr>
        <w:t xml:space="preserve"> доминируют виды: </w:t>
      </w:r>
    </w:p>
    <w:p w:rsidR="008B7A98" w:rsidRPr="005C156B" w:rsidRDefault="008B7A98" w:rsidP="004961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56B">
        <w:rPr>
          <w:rFonts w:ascii="Times New Roman" w:hAnsi="Times New Roman" w:cs="Times New Roman"/>
          <w:sz w:val="24"/>
          <w:szCs w:val="24"/>
        </w:rPr>
        <w:t>Таблица 1. Доминирующие виды первичной почвы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095"/>
        <w:gridCol w:w="3095"/>
        <w:gridCol w:w="3097"/>
      </w:tblGrid>
      <w:tr w:rsidR="008E190B" w:rsidRPr="005C156B" w:rsidTr="008E190B">
        <w:tc>
          <w:tcPr>
            <w:tcW w:w="1666" w:type="pct"/>
          </w:tcPr>
          <w:p w:rsidR="008E190B" w:rsidRPr="005C156B" w:rsidRDefault="008E190B" w:rsidP="005C15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Flagellates</w:t>
            </w:r>
            <w:r w:rsidRPr="005C156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C156B">
              <w:rPr>
                <w:rFonts w:ascii="Times New Roman" w:hAnsi="Times New Roman" w:cs="Times New Roman"/>
                <w:sz w:val="24"/>
                <w:szCs w:val="24"/>
              </w:rPr>
              <w:t>(животные жгутиконосцы)</w:t>
            </w:r>
          </w:p>
        </w:tc>
        <w:tc>
          <w:tcPr>
            <w:tcW w:w="1666" w:type="pct"/>
          </w:tcPr>
          <w:p w:rsidR="008E190B" w:rsidRPr="005C156B" w:rsidRDefault="008E190B" w:rsidP="005C15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Testacea</w:t>
            </w:r>
            <w:proofErr w:type="spellEnd"/>
            <w:r w:rsidRPr="005C156B">
              <w:rPr>
                <w:rFonts w:ascii="Times New Roman" w:hAnsi="Times New Roman" w:cs="Times New Roman"/>
                <w:sz w:val="24"/>
                <w:szCs w:val="24"/>
              </w:rPr>
              <w:t xml:space="preserve"> (раковинные амебы)</w:t>
            </w:r>
          </w:p>
        </w:tc>
        <w:tc>
          <w:tcPr>
            <w:tcW w:w="1667" w:type="pct"/>
          </w:tcPr>
          <w:p w:rsidR="008E190B" w:rsidRPr="005C156B" w:rsidRDefault="008E190B" w:rsidP="005C15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Ciliophora</w:t>
            </w:r>
            <w:proofErr w:type="spellEnd"/>
            <w:r w:rsidRPr="005C156B">
              <w:rPr>
                <w:rFonts w:ascii="Times New Roman" w:hAnsi="Times New Roman" w:cs="Times New Roman"/>
                <w:sz w:val="24"/>
                <w:szCs w:val="24"/>
              </w:rPr>
              <w:t xml:space="preserve"> (инфузории)</w:t>
            </w:r>
          </w:p>
        </w:tc>
      </w:tr>
      <w:tr w:rsidR="008E190B" w:rsidRPr="005C156B" w:rsidTr="008E190B">
        <w:tc>
          <w:tcPr>
            <w:tcW w:w="1666" w:type="pct"/>
          </w:tcPr>
          <w:p w:rsidR="008E190B" w:rsidRPr="005C156B" w:rsidRDefault="008E190B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Polytomella</w:t>
            </w:r>
            <w:proofErr w:type="spellEnd"/>
            <w:r w:rsidRPr="005C156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sp</w:t>
            </w:r>
            <w:proofErr w:type="spellEnd"/>
            <w:r w:rsidRPr="005C156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666" w:type="pct"/>
          </w:tcPr>
          <w:p w:rsidR="008E190B" w:rsidRPr="005C156B" w:rsidRDefault="008E190B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Centropyxis</w:t>
            </w:r>
            <w:proofErr w:type="spellEnd"/>
            <w:r w:rsidRPr="005C156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constricta</w:t>
            </w:r>
            <w:proofErr w:type="spellEnd"/>
          </w:p>
        </w:tc>
        <w:tc>
          <w:tcPr>
            <w:tcW w:w="1667" w:type="pct"/>
          </w:tcPr>
          <w:p w:rsidR="008E190B" w:rsidRPr="005C156B" w:rsidRDefault="008E190B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Colpoda</w:t>
            </w:r>
            <w:proofErr w:type="spellEnd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elliotti</w:t>
            </w:r>
            <w:proofErr w:type="spellEnd"/>
          </w:p>
        </w:tc>
      </w:tr>
      <w:tr w:rsidR="008E190B" w:rsidRPr="005C156B" w:rsidTr="008E190B">
        <w:tc>
          <w:tcPr>
            <w:tcW w:w="1666" w:type="pct"/>
          </w:tcPr>
          <w:p w:rsidR="008E190B" w:rsidRPr="005C156B" w:rsidRDefault="008E190B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Bodo </w:t>
            </w: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saltans</w:t>
            </w:r>
            <w:proofErr w:type="spellEnd"/>
          </w:p>
        </w:tc>
        <w:tc>
          <w:tcPr>
            <w:tcW w:w="1666" w:type="pct"/>
          </w:tcPr>
          <w:p w:rsidR="008E190B" w:rsidRPr="005C156B" w:rsidRDefault="008E190B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Centropyxis</w:t>
            </w:r>
            <w:proofErr w:type="spellEnd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elongata</w:t>
            </w:r>
            <w:proofErr w:type="spellEnd"/>
          </w:p>
        </w:tc>
        <w:tc>
          <w:tcPr>
            <w:tcW w:w="1667" w:type="pct"/>
          </w:tcPr>
          <w:p w:rsidR="008E190B" w:rsidRPr="005C156B" w:rsidRDefault="00640721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Colpoda</w:t>
            </w:r>
            <w:proofErr w:type="spellEnd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cucullus</w:t>
            </w:r>
            <w:proofErr w:type="spellEnd"/>
          </w:p>
        </w:tc>
      </w:tr>
      <w:tr w:rsidR="008E190B" w:rsidRPr="005C156B" w:rsidTr="008E190B">
        <w:tc>
          <w:tcPr>
            <w:tcW w:w="1666" w:type="pct"/>
          </w:tcPr>
          <w:p w:rsidR="008E190B" w:rsidRPr="005C156B" w:rsidRDefault="008E190B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Monas sp.</w:t>
            </w:r>
          </w:p>
        </w:tc>
        <w:tc>
          <w:tcPr>
            <w:tcW w:w="1666" w:type="pct"/>
          </w:tcPr>
          <w:p w:rsidR="008E190B" w:rsidRPr="005C156B" w:rsidRDefault="008E190B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Centropyxis</w:t>
            </w:r>
            <w:proofErr w:type="spellEnd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plagiostoma</w:t>
            </w:r>
            <w:proofErr w:type="spellEnd"/>
          </w:p>
        </w:tc>
        <w:tc>
          <w:tcPr>
            <w:tcW w:w="1667" w:type="pct"/>
          </w:tcPr>
          <w:p w:rsidR="008E190B" w:rsidRPr="005C156B" w:rsidRDefault="00640721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Colpoda</w:t>
            </w:r>
            <w:proofErr w:type="spellEnd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maupasi</w:t>
            </w:r>
            <w:proofErr w:type="spellEnd"/>
          </w:p>
        </w:tc>
      </w:tr>
      <w:tr w:rsidR="008E190B" w:rsidRPr="005C156B" w:rsidTr="008E190B">
        <w:tc>
          <w:tcPr>
            <w:tcW w:w="1666" w:type="pct"/>
          </w:tcPr>
          <w:p w:rsidR="008E190B" w:rsidRPr="005C156B" w:rsidRDefault="008E190B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</w:tcPr>
          <w:p w:rsidR="008E190B" w:rsidRPr="005C156B" w:rsidRDefault="008E190B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</w:tcPr>
          <w:p w:rsidR="008E190B" w:rsidRPr="005C156B" w:rsidRDefault="00640721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Engelmanniella</w:t>
            </w:r>
            <w:proofErr w:type="spellEnd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mobilis</w:t>
            </w:r>
            <w:proofErr w:type="spellEnd"/>
          </w:p>
        </w:tc>
      </w:tr>
      <w:tr w:rsidR="00640721" w:rsidRPr="005C156B" w:rsidTr="008E190B">
        <w:tc>
          <w:tcPr>
            <w:tcW w:w="1666" w:type="pct"/>
          </w:tcPr>
          <w:p w:rsidR="00640721" w:rsidRPr="005C156B" w:rsidRDefault="00640721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</w:tcPr>
          <w:p w:rsidR="00640721" w:rsidRPr="005C156B" w:rsidRDefault="00640721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</w:tcPr>
          <w:p w:rsidR="00640721" w:rsidRPr="005C156B" w:rsidRDefault="00640721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Frontonia</w:t>
            </w:r>
            <w:proofErr w:type="spellEnd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depressa</w:t>
            </w:r>
            <w:proofErr w:type="spellEnd"/>
          </w:p>
        </w:tc>
      </w:tr>
      <w:tr w:rsidR="00640721" w:rsidRPr="005C156B" w:rsidTr="008E190B">
        <w:tc>
          <w:tcPr>
            <w:tcW w:w="1666" w:type="pct"/>
          </w:tcPr>
          <w:p w:rsidR="00640721" w:rsidRPr="005C156B" w:rsidRDefault="00640721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</w:tcPr>
          <w:p w:rsidR="00640721" w:rsidRPr="005C156B" w:rsidRDefault="00640721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</w:tcPr>
          <w:p w:rsidR="00640721" w:rsidRPr="005C156B" w:rsidRDefault="00640721" w:rsidP="005C15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Bryometopus</w:t>
            </w:r>
            <w:proofErr w:type="spellEnd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15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sphagni</w:t>
            </w:r>
            <w:proofErr w:type="spellEnd"/>
          </w:p>
        </w:tc>
      </w:tr>
    </w:tbl>
    <w:p w:rsidR="00496195" w:rsidRDefault="00496195" w:rsidP="005C1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A98" w:rsidRDefault="008B7A98" w:rsidP="005C1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56B">
        <w:rPr>
          <w:rFonts w:ascii="Times New Roman" w:hAnsi="Times New Roman" w:cs="Times New Roman"/>
          <w:sz w:val="24"/>
          <w:szCs w:val="24"/>
        </w:rPr>
        <w:t xml:space="preserve">Среди микроскопических многоклеточных обнаружены представители классов: </w:t>
      </w:r>
      <w:proofErr w:type="spellStart"/>
      <w:r w:rsidRPr="005C156B">
        <w:rPr>
          <w:rFonts w:ascii="Times New Roman" w:hAnsi="Times New Roman" w:cs="Times New Roman"/>
          <w:i/>
          <w:sz w:val="24"/>
          <w:szCs w:val="24"/>
          <w:lang w:val="en-US"/>
        </w:rPr>
        <w:t>Rotatoria</w:t>
      </w:r>
      <w:proofErr w:type="spellEnd"/>
      <w:r w:rsidRPr="005C156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C156B">
        <w:rPr>
          <w:rFonts w:ascii="Times New Roman" w:hAnsi="Times New Roman" w:cs="Times New Roman"/>
          <w:i/>
          <w:sz w:val="24"/>
          <w:szCs w:val="24"/>
          <w:lang w:val="en-US"/>
        </w:rPr>
        <w:t>Gastrotricha</w:t>
      </w:r>
      <w:proofErr w:type="spellEnd"/>
      <w:r w:rsidRPr="005C156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C156B">
        <w:rPr>
          <w:rFonts w:ascii="Times New Roman" w:hAnsi="Times New Roman" w:cs="Times New Roman"/>
          <w:i/>
          <w:sz w:val="24"/>
          <w:szCs w:val="24"/>
          <w:lang w:val="en-US"/>
        </w:rPr>
        <w:t>Ne</w:t>
      </w:r>
      <w:r w:rsidR="00A8465C" w:rsidRPr="005C156B">
        <w:rPr>
          <w:rFonts w:ascii="Times New Roman" w:hAnsi="Times New Roman" w:cs="Times New Roman"/>
          <w:i/>
          <w:sz w:val="24"/>
          <w:szCs w:val="24"/>
          <w:lang w:val="en-US"/>
        </w:rPr>
        <w:t>matoda</w:t>
      </w:r>
      <w:proofErr w:type="spellEnd"/>
      <w:r w:rsidR="00A8465C" w:rsidRPr="005C156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A8465C" w:rsidRPr="005C156B">
        <w:rPr>
          <w:rFonts w:ascii="Times New Roman" w:hAnsi="Times New Roman" w:cs="Times New Roman"/>
          <w:i/>
          <w:sz w:val="24"/>
          <w:szCs w:val="24"/>
          <w:lang w:val="en-US"/>
        </w:rPr>
        <w:t>Annelida</w:t>
      </w:r>
      <w:r w:rsidR="00A8465C" w:rsidRPr="005C156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A8465C" w:rsidRPr="005C156B">
        <w:rPr>
          <w:rFonts w:ascii="Times New Roman" w:hAnsi="Times New Roman" w:cs="Times New Roman"/>
          <w:i/>
          <w:sz w:val="24"/>
          <w:szCs w:val="24"/>
          <w:lang w:val="en-US"/>
        </w:rPr>
        <w:t>Arthropoda</w:t>
      </w:r>
      <w:r w:rsidR="00A8465C" w:rsidRPr="005C156B">
        <w:rPr>
          <w:rFonts w:ascii="Times New Roman" w:hAnsi="Times New Roman" w:cs="Times New Roman"/>
          <w:sz w:val="24"/>
          <w:szCs w:val="24"/>
        </w:rPr>
        <w:t>.</w:t>
      </w:r>
    </w:p>
    <w:p w:rsidR="00496195" w:rsidRPr="005C156B" w:rsidRDefault="00496195" w:rsidP="0049619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</w:p>
    <w:p w:rsidR="00A8465C" w:rsidRPr="005C156B" w:rsidRDefault="00A8465C" w:rsidP="0049619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156B">
        <w:rPr>
          <w:rFonts w:ascii="Times New Roman" w:hAnsi="Times New Roman" w:cs="Times New Roman"/>
          <w:sz w:val="24"/>
          <w:szCs w:val="24"/>
        </w:rPr>
        <w:lastRenderedPageBreak/>
        <w:tab/>
        <w:t>Часто накипные и листовые лишайники покрывают обширную поверхность гранита (</w:t>
      </w:r>
      <w:r w:rsidR="00DC41FC">
        <w:rPr>
          <w:rFonts w:ascii="Times New Roman" w:hAnsi="Times New Roman" w:cs="Times New Roman"/>
          <w:sz w:val="24"/>
          <w:szCs w:val="24"/>
        </w:rPr>
        <w:t>приложение 4</w:t>
      </w:r>
      <w:r w:rsidRPr="005C156B">
        <w:rPr>
          <w:rFonts w:ascii="Times New Roman" w:hAnsi="Times New Roman" w:cs="Times New Roman"/>
          <w:sz w:val="24"/>
          <w:szCs w:val="24"/>
        </w:rPr>
        <w:t>). Они приурочены к неровностям на поверхности гранита: выветренным участкам, выбоинам, трещинам и сколам. В результате исследования выявлено 5 родов  лишайников</w:t>
      </w:r>
      <w:r w:rsidRPr="005C15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5C15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Physcia</w:t>
      </w:r>
      <w:proofErr w:type="spellEnd"/>
      <w:r w:rsidRPr="005C15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proofErr w:type="spellStart"/>
      <w:r w:rsidRPr="005C15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Calo</w:t>
      </w:r>
      <w:r w:rsidR="00283F92" w:rsidRPr="005C15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plasa</w:t>
      </w:r>
      <w:proofErr w:type="spellEnd"/>
      <w:r w:rsidR="00283F92" w:rsidRPr="005C15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proofErr w:type="spellStart"/>
      <w:r w:rsidR="00283F92" w:rsidRPr="005C15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Candelariella</w:t>
      </w:r>
      <w:proofErr w:type="spellEnd"/>
      <w:r w:rsidR="00283F92" w:rsidRPr="005C15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proofErr w:type="spellStart"/>
      <w:r w:rsidR="00283F92" w:rsidRPr="005C15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Lesanara</w:t>
      </w:r>
      <w:proofErr w:type="spellEnd"/>
      <w:r w:rsidR="00283F92" w:rsidRPr="005C15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proofErr w:type="spellStart"/>
      <w:r w:rsidR="00283F92" w:rsidRPr="005C156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Xanthoria</w:t>
      </w:r>
      <w:proofErr w:type="spellEnd"/>
      <w:r w:rsidR="00283F92" w:rsidRPr="005C15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="00283F92" w:rsidRPr="005C15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83F92" w:rsidRPr="00DA5D2F" w:rsidRDefault="00283F92" w:rsidP="00496195">
      <w:pPr>
        <w:spacing w:after="0" w:line="360" w:lineRule="auto"/>
        <w:jc w:val="both"/>
        <w:rPr>
          <w:sz w:val="28"/>
          <w:szCs w:val="28"/>
        </w:rPr>
      </w:pPr>
      <w:r w:rsidRPr="005C156B">
        <w:rPr>
          <w:rFonts w:ascii="Times New Roman" w:hAnsi="Times New Roman" w:cs="Times New Roman"/>
          <w:sz w:val="24"/>
          <w:szCs w:val="24"/>
        </w:rPr>
        <w:tab/>
        <w:t xml:space="preserve">В биологической колонизации набережных участвуют споровые (мхи, </w:t>
      </w:r>
      <w:r w:rsidRPr="005C156B">
        <w:rPr>
          <w:rFonts w:ascii="Times New Roman" w:hAnsi="Times New Roman" w:cs="Times New Roman"/>
          <w:color w:val="000000" w:themeColor="text1"/>
          <w:sz w:val="24"/>
          <w:szCs w:val="24"/>
        </w:rPr>
        <w:t>плауны, папоротники</w:t>
      </w:r>
      <w:r w:rsidRPr="005C156B">
        <w:rPr>
          <w:rFonts w:ascii="Times New Roman" w:hAnsi="Times New Roman" w:cs="Times New Roman"/>
          <w:sz w:val="24"/>
          <w:szCs w:val="24"/>
        </w:rPr>
        <w:t xml:space="preserve">) и семенные растения (травянистые, кустарниковые и древесные). </w:t>
      </w:r>
      <w:proofErr w:type="gramStart"/>
      <w:r w:rsidRPr="005C156B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5C156B">
        <w:rPr>
          <w:rFonts w:ascii="Times New Roman" w:hAnsi="Times New Roman" w:cs="Times New Roman"/>
          <w:sz w:val="24"/>
          <w:szCs w:val="24"/>
        </w:rPr>
        <w:t xml:space="preserve"> мхов обнаруженных на каменистых субстратах можно отметить: </w:t>
      </w:r>
      <w:proofErr w:type="spellStart"/>
      <w:r w:rsidRPr="005C156B">
        <w:rPr>
          <w:rFonts w:ascii="Times New Roman" w:hAnsi="Times New Roman" w:cs="Times New Roman"/>
          <w:i/>
          <w:sz w:val="24"/>
          <w:szCs w:val="24"/>
          <w:lang w:val="en-US"/>
        </w:rPr>
        <w:t>Dicranum</w:t>
      </w:r>
      <w:proofErr w:type="spellEnd"/>
      <w:r w:rsidRPr="005C156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C156B">
        <w:rPr>
          <w:rFonts w:ascii="Times New Roman" w:hAnsi="Times New Roman" w:cs="Times New Roman"/>
          <w:i/>
          <w:sz w:val="24"/>
          <w:szCs w:val="24"/>
          <w:lang w:val="en-US"/>
        </w:rPr>
        <w:t>Leucobrium</w:t>
      </w:r>
      <w:proofErr w:type="spellEnd"/>
      <w:r w:rsidRPr="005C156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C156B">
        <w:rPr>
          <w:rFonts w:ascii="Times New Roman" w:hAnsi="Times New Roman" w:cs="Times New Roman"/>
          <w:i/>
          <w:sz w:val="24"/>
          <w:szCs w:val="24"/>
          <w:lang w:val="en-US"/>
        </w:rPr>
        <w:t>Mnium</w:t>
      </w:r>
      <w:proofErr w:type="spellEnd"/>
      <w:r w:rsidRPr="005C156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C26B18" w:rsidRPr="005C156B">
        <w:rPr>
          <w:rFonts w:ascii="Times New Roman" w:hAnsi="Times New Roman" w:cs="Times New Roman"/>
          <w:i/>
          <w:sz w:val="24"/>
          <w:szCs w:val="24"/>
          <w:lang w:val="en-US"/>
        </w:rPr>
        <w:t>Ceratodon</w:t>
      </w:r>
      <w:proofErr w:type="spellEnd"/>
      <w:r w:rsidR="00C26B18" w:rsidRPr="005C156B">
        <w:rPr>
          <w:rFonts w:ascii="Times New Roman" w:hAnsi="Times New Roman" w:cs="Times New Roman"/>
          <w:i/>
          <w:sz w:val="24"/>
          <w:szCs w:val="24"/>
        </w:rPr>
        <w:t>,</w:t>
      </w:r>
      <w:r w:rsidR="00C26B18" w:rsidRPr="002A3A17">
        <w:rPr>
          <w:i/>
          <w:sz w:val="28"/>
          <w:szCs w:val="28"/>
        </w:rPr>
        <w:t xml:space="preserve"> </w:t>
      </w:r>
      <w:proofErr w:type="spellStart"/>
      <w:r w:rsidR="00C26B18" w:rsidRPr="002A3A17">
        <w:rPr>
          <w:i/>
          <w:sz w:val="28"/>
          <w:szCs w:val="28"/>
          <w:lang w:val="en-US"/>
        </w:rPr>
        <w:t>Pohlia</w:t>
      </w:r>
      <w:proofErr w:type="spellEnd"/>
      <w:r w:rsidR="00C26B18" w:rsidRPr="00C26B18">
        <w:rPr>
          <w:sz w:val="28"/>
          <w:szCs w:val="28"/>
        </w:rPr>
        <w:t xml:space="preserve">. </w:t>
      </w:r>
    </w:p>
    <w:p w:rsidR="00C2233E" w:rsidRPr="00496195" w:rsidRDefault="00C26B18" w:rsidP="004961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D2F">
        <w:rPr>
          <w:sz w:val="28"/>
          <w:szCs w:val="28"/>
        </w:rPr>
        <w:tab/>
      </w:r>
      <w:r w:rsidRPr="00496195">
        <w:rPr>
          <w:rFonts w:ascii="Times New Roman" w:hAnsi="Times New Roman" w:cs="Times New Roman"/>
          <w:sz w:val="24"/>
          <w:szCs w:val="24"/>
        </w:rPr>
        <w:t>В результате проведенных исследований всего на гранитных набережных было обнаружено и определено</w:t>
      </w:r>
      <w:r w:rsidR="00C2233E" w:rsidRPr="00496195">
        <w:rPr>
          <w:rFonts w:ascii="Times New Roman" w:hAnsi="Times New Roman" w:cs="Times New Roman"/>
          <w:sz w:val="24"/>
          <w:szCs w:val="24"/>
        </w:rPr>
        <w:t xml:space="preserve">  32 вида высших сосудистых растений. </w:t>
      </w:r>
      <w:r w:rsidRPr="00496195">
        <w:rPr>
          <w:rFonts w:ascii="Times New Roman" w:hAnsi="Times New Roman" w:cs="Times New Roman"/>
          <w:sz w:val="24"/>
          <w:szCs w:val="24"/>
        </w:rPr>
        <w:t xml:space="preserve">Растения, в основном приурочены к щелям между гранитными блоками. Кроме того, они повсеместно встречаются на выступающих частях набережных – бордюрах, тумбах и местах их стыков с чугунными решетками, высеченных орнаментах, фигурных изображениях. </w:t>
      </w:r>
      <w:r w:rsidR="002B364F" w:rsidRPr="00496195">
        <w:rPr>
          <w:rFonts w:ascii="Times New Roman" w:hAnsi="Times New Roman" w:cs="Times New Roman"/>
          <w:sz w:val="24"/>
          <w:szCs w:val="24"/>
        </w:rPr>
        <w:t>Особенно активно заселяются участки набережных, имеющих хозяйственное значение: швартовочные кольца, знаки, регулирующие движение водного транспорта и др.  Наибольшее число видов наблюдается вблизи парков и скверов – источников заноса семян и спор, а также около мостов. Как правило, видовое разнообразие выше на теневой стороне н</w:t>
      </w:r>
      <w:r w:rsidR="00C2233E" w:rsidRPr="00496195">
        <w:rPr>
          <w:rFonts w:ascii="Times New Roman" w:hAnsi="Times New Roman" w:cs="Times New Roman"/>
          <w:sz w:val="24"/>
          <w:szCs w:val="24"/>
        </w:rPr>
        <w:t>абережной.</w:t>
      </w:r>
      <w:r w:rsidR="002B364F" w:rsidRPr="00496195">
        <w:rPr>
          <w:rFonts w:ascii="Times New Roman" w:hAnsi="Times New Roman" w:cs="Times New Roman"/>
          <w:sz w:val="24"/>
          <w:szCs w:val="24"/>
        </w:rPr>
        <w:t xml:space="preserve"> </w:t>
      </w:r>
      <w:r w:rsidR="00C2233E" w:rsidRPr="00496195">
        <w:rPr>
          <w:rFonts w:ascii="Times New Roman" w:hAnsi="Times New Roman" w:cs="Times New Roman"/>
          <w:sz w:val="24"/>
          <w:szCs w:val="24"/>
        </w:rPr>
        <w:t xml:space="preserve">Растения на набережных могут произрастать как одиночно, так и образовывать сообщества. Наиболее часто встречаемыми являются сообщества – </w:t>
      </w:r>
      <w:proofErr w:type="spellStart"/>
      <w:r w:rsidR="00C2233E" w:rsidRPr="00496195">
        <w:rPr>
          <w:rFonts w:ascii="Times New Roman" w:hAnsi="Times New Roman" w:cs="Times New Roman"/>
          <w:i/>
          <w:iCs/>
          <w:sz w:val="24"/>
          <w:szCs w:val="24"/>
          <w:lang w:val="en-US"/>
        </w:rPr>
        <w:t>Senecio</w:t>
      </w:r>
      <w:proofErr w:type="spellEnd"/>
      <w:r w:rsidR="00C2233E"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2233E" w:rsidRPr="00496195">
        <w:rPr>
          <w:rFonts w:ascii="Times New Roman" w:hAnsi="Times New Roman" w:cs="Times New Roman"/>
          <w:i/>
          <w:iCs/>
          <w:sz w:val="24"/>
          <w:szCs w:val="24"/>
          <w:lang w:val="en-US"/>
        </w:rPr>
        <w:t>vulgaris</w:t>
      </w:r>
      <w:r w:rsidR="00C2233E"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C2233E" w:rsidRPr="00496195">
        <w:rPr>
          <w:rFonts w:ascii="Times New Roman" w:hAnsi="Times New Roman" w:cs="Times New Roman"/>
          <w:sz w:val="24"/>
          <w:szCs w:val="24"/>
        </w:rPr>
        <w:t>крестовник обыкновенный</w:t>
      </w:r>
      <w:r w:rsidR="00C2233E"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="00C2233E" w:rsidRPr="00496195"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 w:rsidR="00C2233E" w:rsidRPr="00496195">
        <w:rPr>
          <w:rFonts w:ascii="Times New Roman" w:hAnsi="Times New Roman" w:cs="Times New Roman"/>
          <w:i/>
          <w:iCs/>
          <w:sz w:val="24"/>
          <w:szCs w:val="24"/>
          <w:lang w:val="en-US"/>
        </w:rPr>
        <w:t>Poligonum</w:t>
      </w:r>
      <w:proofErr w:type="spellEnd"/>
      <w:r w:rsidR="00C2233E"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2233E" w:rsidRPr="00496195">
        <w:rPr>
          <w:rFonts w:ascii="Times New Roman" w:hAnsi="Times New Roman" w:cs="Times New Roman"/>
          <w:i/>
          <w:iCs/>
          <w:sz w:val="24"/>
          <w:szCs w:val="24"/>
          <w:lang w:val="en-US"/>
        </w:rPr>
        <w:t>aviculare</w:t>
      </w:r>
      <w:proofErr w:type="spellEnd"/>
      <w:r w:rsidR="00D77CDB" w:rsidRPr="00496195">
        <w:rPr>
          <w:rFonts w:ascii="Times New Roman" w:hAnsi="Times New Roman" w:cs="Times New Roman"/>
          <w:sz w:val="24"/>
          <w:szCs w:val="24"/>
        </w:rPr>
        <w:t xml:space="preserve"> (спорыш птичий), </w:t>
      </w:r>
      <w:r w:rsidR="00C2233E" w:rsidRPr="00496195">
        <w:rPr>
          <w:rFonts w:ascii="Times New Roman" w:hAnsi="Times New Roman" w:cs="Times New Roman"/>
          <w:sz w:val="24"/>
          <w:szCs w:val="24"/>
        </w:rPr>
        <w:t xml:space="preserve"> </w:t>
      </w:r>
      <w:r w:rsidR="00C2233E" w:rsidRPr="00496195">
        <w:rPr>
          <w:rFonts w:ascii="Times New Roman" w:hAnsi="Times New Roman" w:cs="Times New Roman"/>
          <w:i/>
          <w:iCs/>
          <w:sz w:val="24"/>
          <w:szCs w:val="24"/>
          <w:lang w:val="en-US"/>
        </w:rPr>
        <w:t>Artemisia</w:t>
      </w:r>
      <w:r w:rsidR="00C2233E"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2233E" w:rsidRPr="00496195">
        <w:rPr>
          <w:rFonts w:ascii="Times New Roman" w:hAnsi="Times New Roman" w:cs="Times New Roman"/>
          <w:i/>
          <w:iCs/>
          <w:sz w:val="24"/>
          <w:szCs w:val="24"/>
          <w:lang w:val="en-US"/>
        </w:rPr>
        <w:t>vulgaris</w:t>
      </w:r>
      <w:r w:rsidR="00C2233E"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2233E" w:rsidRPr="00496195">
        <w:rPr>
          <w:rFonts w:ascii="Times New Roman" w:hAnsi="Times New Roman" w:cs="Times New Roman"/>
          <w:sz w:val="24"/>
          <w:szCs w:val="24"/>
        </w:rPr>
        <w:t xml:space="preserve">(полынь обыкновенная)   на </w:t>
      </w:r>
      <w:proofErr w:type="spellStart"/>
      <w:r w:rsidR="00C2233E" w:rsidRPr="00496195">
        <w:rPr>
          <w:rFonts w:ascii="Times New Roman" w:hAnsi="Times New Roman" w:cs="Times New Roman"/>
          <w:sz w:val="24"/>
          <w:szCs w:val="24"/>
        </w:rPr>
        <w:t>кузнеченских</w:t>
      </w:r>
      <w:proofErr w:type="spellEnd"/>
      <w:r w:rsidR="00C2233E" w:rsidRPr="00496195">
        <w:rPr>
          <w:rFonts w:ascii="Times New Roman" w:hAnsi="Times New Roman" w:cs="Times New Roman"/>
          <w:sz w:val="24"/>
          <w:szCs w:val="24"/>
        </w:rPr>
        <w:t xml:space="preserve"> гранитах, которыми облицованы набережные рек </w:t>
      </w:r>
      <w:proofErr w:type="spellStart"/>
      <w:r w:rsidR="00C2233E" w:rsidRPr="00496195">
        <w:rPr>
          <w:rFonts w:ascii="Times New Roman" w:hAnsi="Times New Roman" w:cs="Times New Roman"/>
          <w:sz w:val="24"/>
          <w:szCs w:val="24"/>
        </w:rPr>
        <w:t>Карповки</w:t>
      </w:r>
      <w:proofErr w:type="spellEnd"/>
      <w:r w:rsidR="00C2233E" w:rsidRPr="00496195">
        <w:rPr>
          <w:rFonts w:ascii="Times New Roman" w:hAnsi="Times New Roman" w:cs="Times New Roman"/>
          <w:sz w:val="24"/>
          <w:szCs w:val="24"/>
        </w:rPr>
        <w:t xml:space="preserve"> и Мартынова. </w:t>
      </w:r>
      <w:proofErr w:type="spellStart"/>
      <w:proofErr w:type="gramStart"/>
      <w:r w:rsidR="00C2233E" w:rsidRPr="00496195">
        <w:rPr>
          <w:rFonts w:ascii="Times New Roman" w:hAnsi="Times New Roman" w:cs="Times New Roman"/>
          <w:sz w:val="24"/>
          <w:szCs w:val="24"/>
          <w:lang w:val="en-US"/>
        </w:rPr>
        <w:t>Pohlia</w:t>
      </w:r>
      <w:proofErr w:type="spellEnd"/>
      <w:r w:rsidR="00C2233E" w:rsidRPr="004961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233E" w:rsidRPr="00496195">
        <w:rPr>
          <w:rFonts w:ascii="Times New Roman" w:hAnsi="Times New Roman" w:cs="Times New Roman"/>
          <w:sz w:val="24"/>
          <w:szCs w:val="24"/>
          <w:lang w:val="en-US"/>
        </w:rPr>
        <w:t>nutans</w:t>
      </w:r>
      <w:proofErr w:type="spellEnd"/>
      <w:r w:rsidR="00C2233E" w:rsidRPr="0049619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C2233E" w:rsidRPr="00496195">
        <w:rPr>
          <w:rFonts w:ascii="Times New Roman" w:hAnsi="Times New Roman" w:cs="Times New Roman"/>
          <w:sz w:val="24"/>
          <w:szCs w:val="24"/>
          <w:lang w:val="en-US"/>
        </w:rPr>
        <w:t>Poa</w:t>
      </w:r>
      <w:proofErr w:type="spellEnd"/>
      <w:r w:rsidR="00C2233E" w:rsidRPr="004961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233E" w:rsidRPr="00496195">
        <w:rPr>
          <w:rFonts w:ascii="Times New Roman" w:hAnsi="Times New Roman" w:cs="Times New Roman"/>
          <w:sz w:val="24"/>
          <w:szCs w:val="24"/>
          <w:lang w:val="en-US"/>
        </w:rPr>
        <w:t>pratensis</w:t>
      </w:r>
      <w:proofErr w:type="spellEnd"/>
      <w:r w:rsidR="00C2233E" w:rsidRPr="00496195">
        <w:rPr>
          <w:rFonts w:ascii="Times New Roman" w:hAnsi="Times New Roman" w:cs="Times New Roman"/>
          <w:sz w:val="24"/>
          <w:szCs w:val="24"/>
        </w:rPr>
        <w:t xml:space="preserve"> – </w:t>
      </w:r>
      <w:r w:rsidR="00C2233E" w:rsidRPr="00496195">
        <w:rPr>
          <w:rFonts w:ascii="Times New Roman" w:hAnsi="Times New Roman" w:cs="Times New Roman"/>
          <w:sz w:val="24"/>
          <w:szCs w:val="24"/>
          <w:lang w:val="en-US"/>
        </w:rPr>
        <w:t>Salix</w:t>
      </w:r>
      <w:r w:rsidR="00C2233E" w:rsidRPr="004961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233E" w:rsidRPr="00496195">
        <w:rPr>
          <w:rFonts w:ascii="Times New Roman" w:hAnsi="Times New Roman" w:cs="Times New Roman"/>
          <w:sz w:val="24"/>
          <w:szCs w:val="24"/>
          <w:lang w:val="en-US"/>
        </w:rPr>
        <w:t>caprea</w:t>
      </w:r>
      <w:proofErr w:type="spellEnd"/>
      <w:r w:rsidR="00C2233E" w:rsidRPr="00496195">
        <w:rPr>
          <w:rFonts w:ascii="Times New Roman" w:hAnsi="Times New Roman" w:cs="Times New Roman"/>
          <w:sz w:val="24"/>
          <w:szCs w:val="24"/>
        </w:rPr>
        <w:t xml:space="preserve">, встречаются на гранитах – </w:t>
      </w:r>
      <w:proofErr w:type="spellStart"/>
      <w:r w:rsidR="00C2233E" w:rsidRPr="00496195">
        <w:rPr>
          <w:rFonts w:ascii="Times New Roman" w:hAnsi="Times New Roman" w:cs="Times New Roman"/>
          <w:sz w:val="24"/>
          <w:szCs w:val="24"/>
        </w:rPr>
        <w:t>рапакиви</w:t>
      </w:r>
      <w:proofErr w:type="spellEnd"/>
      <w:r w:rsidR="00C2233E" w:rsidRPr="00496195">
        <w:rPr>
          <w:rFonts w:ascii="Times New Roman" w:hAnsi="Times New Roman" w:cs="Times New Roman"/>
          <w:sz w:val="24"/>
          <w:szCs w:val="24"/>
        </w:rPr>
        <w:t>, которыми облицованы канал Грибоедова, реки Мойка, Фонтанка и набережные Невы.</w:t>
      </w:r>
      <w:proofErr w:type="gramEnd"/>
    </w:p>
    <w:p w:rsidR="00031543" w:rsidRPr="00496195" w:rsidRDefault="00031543" w:rsidP="004961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195">
        <w:rPr>
          <w:rFonts w:ascii="Times New Roman" w:hAnsi="Times New Roman" w:cs="Times New Roman"/>
          <w:sz w:val="24"/>
          <w:szCs w:val="24"/>
        </w:rPr>
        <w:tab/>
        <w:t>Проведенные исследования показали, что гранитные набережные в центральной части Санкт-Петербурга подвергаются заметной биологической колонизации (макр</w:t>
      </w:r>
      <w:proofErr w:type="gramStart"/>
      <w:r w:rsidRPr="00496195">
        <w:rPr>
          <w:rFonts w:ascii="Times New Roman" w:hAnsi="Times New Roman" w:cs="Times New Roman"/>
          <w:sz w:val="24"/>
          <w:szCs w:val="24"/>
        </w:rPr>
        <w:t>о</w:t>
      </w:r>
      <w:r w:rsidR="00222B5B" w:rsidRPr="0049619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9619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6195">
        <w:rPr>
          <w:rFonts w:ascii="Times New Roman" w:hAnsi="Times New Roman" w:cs="Times New Roman"/>
          <w:sz w:val="24"/>
          <w:szCs w:val="24"/>
        </w:rPr>
        <w:t>микрообрастания</w:t>
      </w:r>
      <w:proofErr w:type="spellEnd"/>
      <w:r w:rsidRPr="00496195">
        <w:rPr>
          <w:rFonts w:ascii="Times New Roman" w:hAnsi="Times New Roman" w:cs="Times New Roman"/>
          <w:sz w:val="24"/>
          <w:szCs w:val="24"/>
        </w:rPr>
        <w:t>), что способствует их постепенному разрушению.</w:t>
      </w:r>
    </w:p>
    <w:p w:rsidR="00031543" w:rsidRPr="00496195" w:rsidRDefault="00031543" w:rsidP="004961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195">
        <w:rPr>
          <w:rFonts w:ascii="Times New Roman" w:hAnsi="Times New Roman" w:cs="Times New Roman"/>
          <w:sz w:val="24"/>
          <w:szCs w:val="24"/>
        </w:rPr>
        <w:tab/>
        <w:t xml:space="preserve">В целом, разнообразие обрастаний горных пород в городской среде уступает аналогичным показателям в природных экосистемах (обнажениях, заброшенных карьерах и др.) при этом в городе особенно заметно доминирование наиболее адаптированных видов, которые составляют основу </w:t>
      </w:r>
      <w:proofErr w:type="spellStart"/>
      <w:r w:rsidRPr="00496195">
        <w:rPr>
          <w:rFonts w:ascii="Times New Roman" w:hAnsi="Times New Roman" w:cs="Times New Roman"/>
          <w:sz w:val="24"/>
          <w:szCs w:val="24"/>
        </w:rPr>
        <w:t>литобионтных</w:t>
      </w:r>
      <w:proofErr w:type="spellEnd"/>
      <w:r w:rsidRPr="00496195">
        <w:rPr>
          <w:rFonts w:ascii="Times New Roman" w:hAnsi="Times New Roman" w:cs="Times New Roman"/>
          <w:sz w:val="24"/>
          <w:szCs w:val="24"/>
        </w:rPr>
        <w:t xml:space="preserve"> сообществ. Строение этих сообществ может быть использовано в целях </w:t>
      </w:r>
      <w:proofErr w:type="spellStart"/>
      <w:r w:rsidRPr="00496195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Pr="00496195">
        <w:rPr>
          <w:rFonts w:ascii="Times New Roman" w:hAnsi="Times New Roman" w:cs="Times New Roman"/>
          <w:sz w:val="24"/>
          <w:szCs w:val="24"/>
        </w:rPr>
        <w:t xml:space="preserve"> состояния городских систем.</w:t>
      </w:r>
    </w:p>
    <w:p w:rsidR="00914309" w:rsidRDefault="00914309" w:rsidP="009143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</w:p>
    <w:p w:rsidR="00031543" w:rsidRPr="00496195" w:rsidRDefault="00263B58" w:rsidP="00914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195">
        <w:rPr>
          <w:rFonts w:ascii="Times New Roman" w:hAnsi="Times New Roman" w:cs="Times New Roman"/>
          <w:sz w:val="24"/>
          <w:szCs w:val="24"/>
        </w:rPr>
        <w:lastRenderedPageBreak/>
        <w:t>ВЫВОДЫ</w:t>
      </w:r>
      <w:r w:rsidR="00D77CDB" w:rsidRPr="00496195">
        <w:rPr>
          <w:rFonts w:ascii="Times New Roman" w:hAnsi="Times New Roman" w:cs="Times New Roman"/>
          <w:sz w:val="24"/>
          <w:szCs w:val="24"/>
        </w:rPr>
        <w:t>:</w:t>
      </w:r>
    </w:p>
    <w:p w:rsidR="00263B58" w:rsidRPr="00496195" w:rsidRDefault="00263B58" w:rsidP="00914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195">
        <w:rPr>
          <w:rFonts w:ascii="Times New Roman" w:hAnsi="Times New Roman" w:cs="Times New Roman"/>
          <w:sz w:val="24"/>
          <w:szCs w:val="24"/>
        </w:rPr>
        <w:t>1. Изучив о</w:t>
      </w:r>
      <w:r w:rsidR="005C467C" w:rsidRPr="00496195">
        <w:rPr>
          <w:rFonts w:ascii="Times New Roman" w:hAnsi="Times New Roman" w:cs="Times New Roman"/>
          <w:sz w:val="24"/>
          <w:szCs w:val="24"/>
        </w:rPr>
        <w:t xml:space="preserve">сновные типы разрушения </w:t>
      </w:r>
      <w:proofErr w:type="gramStart"/>
      <w:r w:rsidR="005C467C" w:rsidRPr="00496195">
        <w:rPr>
          <w:rFonts w:ascii="Times New Roman" w:hAnsi="Times New Roman" w:cs="Times New Roman"/>
          <w:sz w:val="24"/>
          <w:szCs w:val="24"/>
        </w:rPr>
        <w:t>гранита</w:t>
      </w:r>
      <w:proofErr w:type="gramEnd"/>
      <w:r w:rsidR="005C467C" w:rsidRPr="00496195">
        <w:rPr>
          <w:rFonts w:ascii="Times New Roman" w:hAnsi="Times New Roman" w:cs="Times New Roman"/>
          <w:sz w:val="24"/>
          <w:szCs w:val="24"/>
        </w:rPr>
        <w:t xml:space="preserve"> установили, что биологический фактор данного механизма исследован недостаточно</w:t>
      </w:r>
      <w:r w:rsidR="005C3B16">
        <w:rPr>
          <w:rFonts w:ascii="Times New Roman" w:hAnsi="Times New Roman" w:cs="Times New Roman"/>
          <w:sz w:val="24"/>
          <w:szCs w:val="24"/>
        </w:rPr>
        <w:t>.</w:t>
      </w:r>
    </w:p>
    <w:p w:rsidR="005C3B16" w:rsidRPr="005C3B16" w:rsidRDefault="00263B58" w:rsidP="005C3B16">
      <w:pPr>
        <w:pStyle w:val="a6"/>
        <w:spacing w:before="0" w:beforeAutospacing="0" w:after="160" w:afterAutospacing="0" w:line="360" w:lineRule="auto"/>
        <w:jc w:val="both"/>
      </w:pPr>
      <w:r w:rsidRPr="00496195">
        <w:t xml:space="preserve">2. </w:t>
      </w:r>
      <w:r w:rsidR="005C3B16" w:rsidRPr="005C3B16">
        <w:rPr>
          <w:rFonts w:eastAsia="Calibri"/>
          <w:color w:val="000000" w:themeColor="text1"/>
          <w:kern w:val="24"/>
        </w:rPr>
        <w:t xml:space="preserve">Выявлены и охарактеризованы основные </w:t>
      </w:r>
      <w:proofErr w:type="spellStart"/>
      <w:r w:rsidR="005C3B16" w:rsidRPr="005C3B16">
        <w:rPr>
          <w:rFonts w:eastAsia="Calibri"/>
          <w:color w:val="000000" w:themeColor="text1"/>
          <w:kern w:val="24"/>
        </w:rPr>
        <w:t>биодеструкторы</w:t>
      </w:r>
      <w:proofErr w:type="spellEnd"/>
      <w:r w:rsidR="005C3B16" w:rsidRPr="005C3B16">
        <w:rPr>
          <w:rFonts w:eastAsia="Calibri"/>
          <w:color w:val="000000" w:themeColor="text1"/>
          <w:kern w:val="24"/>
        </w:rPr>
        <w:t xml:space="preserve"> гранита, приводящие к процессам </w:t>
      </w:r>
      <w:proofErr w:type="spellStart"/>
      <w:r w:rsidR="005C3B16" w:rsidRPr="005C3B16">
        <w:rPr>
          <w:rFonts w:eastAsia="Calibri"/>
          <w:color w:val="000000" w:themeColor="text1"/>
          <w:kern w:val="24"/>
        </w:rPr>
        <w:t>биоразрушения</w:t>
      </w:r>
      <w:proofErr w:type="spellEnd"/>
      <w:r w:rsidR="005C3B16" w:rsidRPr="005C3B16">
        <w:rPr>
          <w:rFonts w:eastAsia="Calibri"/>
          <w:color w:val="000000" w:themeColor="text1"/>
          <w:kern w:val="24"/>
        </w:rPr>
        <w:t xml:space="preserve">: </w:t>
      </w:r>
      <w:proofErr w:type="spellStart"/>
      <w:r w:rsidR="005C3B16" w:rsidRPr="005C3B16">
        <w:rPr>
          <w:rFonts w:eastAsia="Calibri"/>
          <w:color w:val="000000" w:themeColor="text1"/>
          <w:kern w:val="24"/>
        </w:rPr>
        <w:t>цианобактерии</w:t>
      </w:r>
      <w:proofErr w:type="spellEnd"/>
      <w:r w:rsidR="005C3B16" w:rsidRPr="005C3B16">
        <w:rPr>
          <w:rFonts w:eastAsia="Calibri"/>
          <w:color w:val="000000" w:themeColor="text1"/>
          <w:kern w:val="24"/>
        </w:rPr>
        <w:t>, актиномицеты, одноклеточные и микроскопические многоклеточные животные, лишайники, споровые и семенные растения.</w:t>
      </w:r>
    </w:p>
    <w:p w:rsidR="005C3B16" w:rsidRDefault="00520D6C" w:rsidP="005C3B16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</w:pPr>
      <w:r w:rsidRPr="00496195">
        <w:rPr>
          <w:rFonts w:ascii="Times New Roman" w:hAnsi="Times New Roman" w:cs="Times New Roman"/>
          <w:sz w:val="24"/>
          <w:szCs w:val="24"/>
        </w:rPr>
        <w:t xml:space="preserve">3. </w:t>
      </w:r>
      <w:r w:rsidR="005C3B16" w:rsidRPr="005C3B1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Идентифицированы формы макр</w:t>
      </w:r>
      <w:proofErr w:type="gramStart"/>
      <w:r w:rsidR="005C3B16" w:rsidRPr="005C3B1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о-</w:t>
      </w:r>
      <w:proofErr w:type="gramEnd"/>
      <w:r w:rsidR="005C3B16" w:rsidRPr="005C3B1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 и </w:t>
      </w:r>
      <w:proofErr w:type="spellStart"/>
      <w:r w:rsidR="005C3B16" w:rsidRPr="005C3B1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микрообрастателей</w:t>
      </w:r>
      <w:proofErr w:type="spellEnd"/>
      <w:r w:rsidR="005C3B16" w:rsidRPr="005C3B1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, участвующих в биологической колонизации каменного субстрата</w:t>
      </w:r>
      <w:r w:rsidR="005C3B1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.</w:t>
      </w:r>
    </w:p>
    <w:p w:rsidR="00157205" w:rsidRPr="00157205" w:rsidRDefault="00221FF5" w:rsidP="00157205">
      <w:pPr>
        <w:pStyle w:val="a6"/>
        <w:spacing w:before="0" w:beforeAutospacing="0" w:after="160" w:afterAutospacing="0" w:line="360" w:lineRule="auto"/>
        <w:jc w:val="both"/>
      </w:pPr>
      <w:r w:rsidRPr="00496195">
        <w:t>4</w:t>
      </w:r>
      <w:r w:rsidR="00263B58" w:rsidRPr="00496195">
        <w:t xml:space="preserve">. </w:t>
      </w:r>
      <w:r w:rsidR="00157205" w:rsidRPr="00157205">
        <w:rPr>
          <w:rFonts w:eastAsia="Calibri"/>
          <w:color w:val="000000" w:themeColor="text1"/>
          <w:kern w:val="24"/>
        </w:rPr>
        <w:t xml:space="preserve">Установлены доминирующие виды </w:t>
      </w:r>
      <w:proofErr w:type="spellStart"/>
      <w:r w:rsidR="00157205" w:rsidRPr="00157205">
        <w:rPr>
          <w:rFonts w:eastAsia="Calibri"/>
          <w:color w:val="000000" w:themeColor="text1"/>
          <w:kern w:val="24"/>
        </w:rPr>
        <w:t>обрастателей</w:t>
      </w:r>
      <w:proofErr w:type="spellEnd"/>
      <w:r w:rsidR="00157205" w:rsidRPr="00157205">
        <w:rPr>
          <w:rFonts w:eastAsia="Calibri"/>
          <w:color w:val="000000" w:themeColor="text1"/>
          <w:kern w:val="24"/>
        </w:rPr>
        <w:t xml:space="preserve">, которые составляют основу </w:t>
      </w:r>
      <w:proofErr w:type="spellStart"/>
      <w:r w:rsidR="00157205" w:rsidRPr="00157205">
        <w:rPr>
          <w:rFonts w:eastAsia="Calibri"/>
          <w:color w:val="000000" w:themeColor="text1"/>
          <w:kern w:val="24"/>
        </w:rPr>
        <w:t>литобионтных</w:t>
      </w:r>
      <w:proofErr w:type="spellEnd"/>
      <w:r w:rsidR="00157205" w:rsidRPr="00157205">
        <w:rPr>
          <w:rFonts w:eastAsia="Calibri"/>
          <w:color w:val="000000" w:themeColor="text1"/>
          <w:kern w:val="24"/>
        </w:rPr>
        <w:t xml:space="preserve"> сообществ городской среды.</w:t>
      </w:r>
    </w:p>
    <w:p w:rsidR="00D77CDB" w:rsidRPr="00496195" w:rsidRDefault="00D77CDB" w:rsidP="001572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7CDB" w:rsidRPr="00496195" w:rsidRDefault="00D77CDB" w:rsidP="004961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7CDB" w:rsidRDefault="00D77CDB" w:rsidP="004961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4309" w:rsidRDefault="00914309" w:rsidP="004961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4309" w:rsidRDefault="00914309" w:rsidP="004961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4309" w:rsidRDefault="00914309" w:rsidP="004961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4309" w:rsidRDefault="00914309" w:rsidP="004961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4309" w:rsidRDefault="00914309" w:rsidP="004961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4309" w:rsidRDefault="00914309" w:rsidP="004961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4309" w:rsidRDefault="00914309" w:rsidP="004961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4309" w:rsidRDefault="00914309" w:rsidP="004961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4309" w:rsidRDefault="00914309" w:rsidP="004961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4309" w:rsidRDefault="00914309" w:rsidP="004961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4309" w:rsidRDefault="00914309" w:rsidP="004961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4309" w:rsidRDefault="00914309" w:rsidP="00496195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43AFF" w:rsidRDefault="00543AFF" w:rsidP="00543AF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</w:p>
    <w:p w:rsidR="00914309" w:rsidRDefault="00914309" w:rsidP="0091430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215281" w:rsidRPr="00496195" w:rsidRDefault="00215281" w:rsidP="0049619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6195">
        <w:rPr>
          <w:rFonts w:ascii="Times New Roman" w:hAnsi="Times New Roman" w:cs="Times New Roman"/>
          <w:i/>
          <w:iCs/>
          <w:sz w:val="24"/>
          <w:szCs w:val="24"/>
        </w:rPr>
        <w:t>Булах</w:t>
      </w:r>
      <w:proofErr w:type="spellEnd"/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А. Г.</w:t>
      </w:r>
      <w:r w:rsidRPr="00496195">
        <w:rPr>
          <w:rFonts w:ascii="Times New Roman" w:hAnsi="Times New Roman" w:cs="Times New Roman"/>
          <w:sz w:val="24"/>
          <w:szCs w:val="24"/>
        </w:rPr>
        <w:t xml:space="preserve"> Каменное убранство </w:t>
      </w:r>
      <w:proofErr w:type="spellStart"/>
      <w:r w:rsidRPr="00496195">
        <w:rPr>
          <w:rFonts w:ascii="Times New Roman" w:hAnsi="Times New Roman" w:cs="Times New Roman"/>
          <w:sz w:val="24"/>
          <w:szCs w:val="24"/>
        </w:rPr>
        <w:t>Петерубрга</w:t>
      </w:r>
      <w:proofErr w:type="spellEnd"/>
      <w:r w:rsidRPr="00496195">
        <w:rPr>
          <w:rFonts w:ascii="Times New Roman" w:hAnsi="Times New Roman" w:cs="Times New Roman"/>
          <w:sz w:val="24"/>
          <w:szCs w:val="24"/>
        </w:rPr>
        <w:t xml:space="preserve">. Этюды о </w:t>
      </w:r>
      <w:proofErr w:type="gramStart"/>
      <w:r w:rsidRPr="00496195">
        <w:rPr>
          <w:rFonts w:ascii="Times New Roman" w:hAnsi="Times New Roman" w:cs="Times New Roman"/>
          <w:sz w:val="24"/>
          <w:szCs w:val="24"/>
        </w:rPr>
        <w:t>разном</w:t>
      </w:r>
      <w:proofErr w:type="gramEnd"/>
      <w:r w:rsidRPr="00496195">
        <w:rPr>
          <w:rFonts w:ascii="Times New Roman" w:hAnsi="Times New Roman" w:cs="Times New Roman"/>
          <w:sz w:val="24"/>
          <w:szCs w:val="24"/>
        </w:rPr>
        <w:t>. – СПб</w:t>
      </w:r>
      <w:proofErr w:type="gramStart"/>
      <w:r w:rsidRPr="00496195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496195">
        <w:rPr>
          <w:rFonts w:ascii="Times New Roman" w:hAnsi="Times New Roman" w:cs="Times New Roman"/>
          <w:sz w:val="24"/>
          <w:szCs w:val="24"/>
        </w:rPr>
        <w:t>Сударыня, 1999. - 135 с.</w:t>
      </w:r>
    </w:p>
    <w:p w:rsidR="00215281" w:rsidRPr="00496195" w:rsidRDefault="00215281" w:rsidP="0049619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496195">
        <w:rPr>
          <w:rFonts w:ascii="Times New Roman" w:hAnsi="Times New Roman" w:cs="Times New Roman"/>
          <w:i/>
          <w:iCs/>
          <w:sz w:val="24"/>
          <w:szCs w:val="24"/>
        </w:rPr>
        <w:t>Булах</w:t>
      </w:r>
      <w:proofErr w:type="spellEnd"/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А. Г., Борисов И. В., Гавриленко В. В., Панова Е. Г.</w:t>
      </w:r>
      <w:r w:rsidRPr="00496195">
        <w:rPr>
          <w:rFonts w:ascii="Times New Roman" w:hAnsi="Times New Roman" w:cs="Times New Roman"/>
          <w:sz w:val="24"/>
          <w:szCs w:val="24"/>
        </w:rPr>
        <w:t xml:space="preserve"> Каменное убранство Петербурга. Книга путешествий. – СПб</w:t>
      </w:r>
      <w:proofErr w:type="gramStart"/>
      <w:r w:rsidRPr="00496195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496195">
        <w:rPr>
          <w:rFonts w:ascii="Times New Roman" w:hAnsi="Times New Roman" w:cs="Times New Roman"/>
          <w:sz w:val="24"/>
          <w:szCs w:val="24"/>
        </w:rPr>
        <w:t>Сударыня, 2002. – 245 с.</w:t>
      </w:r>
    </w:p>
    <w:p w:rsidR="00215281" w:rsidRPr="00467763" w:rsidRDefault="00215281" w:rsidP="0049619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6195">
        <w:rPr>
          <w:rFonts w:ascii="Times New Roman" w:hAnsi="Times New Roman" w:cs="Times New Roman"/>
          <w:i/>
          <w:iCs/>
          <w:sz w:val="24"/>
          <w:szCs w:val="24"/>
        </w:rPr>
        <w:t>Власов Д. Ю., Богомолова Е. В., Зеленская М. С., Горбушина А. А.</w:t>
      </w:r>
      <w:r w:rsidRPr="00496195">
        <w:rPr>
          <w:rFonts w:ascii="Times New Roman" w:hAnsi="Times New Roman" w:cs="Times New Roman"/>
          <w:sz w:val="24"/>
          <w:szCs w:val="24"/>
        </w:rPr>
        <w:t xml:space="preserve"> Обзор метода исследования грибов, повреждающих памятники архитектуры и искусства // Труды Биологического НИИ СПбГУ «Актуальные проблемы микологии». - №47. – СПб</w:t>
      </w:r>
      <w:proofErr w:type="gramStart"/>
      <w:r w:rsidRPr="00496195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496195">
        <w:rPr>
          <w:rFonts w:ascii="Times New Roman" w:hAnsi="Times New Roman" w:cs="Times New Roman"/>
          <w:sz w:val="24"/>
          <w:szCs w:val="24"/>
        </w:rPr>
        <w:t>СПбГУ, 2001. – с. 88-100.</w:t>
      </w:r>
    </w:p>
    <w:p w:rsidR="00467763" w:rsidRPr="00467763" w:rsidRDefault="00467763" w:rsidP="00496195">
      <w:pPr>
        <w:pStyle w:val="a3"/>
        <w:numPr>
          <w:ilvl w:val="0"/>
          <w:numId w:val="3"/>
        </w:numPr>
        <w:spacing w:line="360" w:lineRule="auto"/>
        <w:jc w:val="both"/>
        <w:rPr>
          <w:rStyle w:val="fontstyle21"/>
          <w:rFonts w:ascii="Times New Roman" w:hAnsi="Times New Roman" w:cs="Times New Roman"/>
          <w:i/>
          <w:iCs/>
          <w:color w:val="auto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Власов </w:t>
      </w:r>
      <w:r w:rsidRPr="00467763">
        <w:rPr>
          <w:rStyle w:val="fontstyle01"/>
          <w:rFonts w:ascii="Times New Roman" w:hAnsi="Times New Roman" w:cs="Times New Roman"/>
          <w:sz w:val="24"/>
          <w:szCs w:val="24"/>
        </w:rPr>
        <w:t xml:space="preserve">А.Д. </w:t>
      </w:r>
      <w:proofErr w:type="spellStart"/>
      <w:r w:rsidRPr="00467763">
        <w:rPr>
          <w:rStyle w:val="fontstyle21"/>
          <w:rFonts w:ascii="Times New Roman" w:hAnsi="Times New Roman" w:cs="Times New Roman"/>
          <w:sz w:val="24"/>
          <w:szCs w:val="24"/>
        </w:rPr>
        <w:t>Геоэкологические</w:t>
      </w:r>
      <w:proofErr w:type="spellEnd"/>
      <w:r w:rsidRPr="00467763">
        <w:rPr>
          <w:rStyle w:val="fontstyle21"/>
          <w:rFonts w:ascii="Times New Roman" w:hAnsi="Times New Roman" w:cs="Times New Roman"/>
          <w:sz w:val="24"/>
          <w:szCs w:val="24"/>
        </w:rPr>
        <w:t xml:space="preserve"> факторы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467763">
        <w:rPr>
          <w:rStyle w:val="fontstyle21"/>
          <w:rFonts w:ascii="Times New Roman" w:hAnsi="Times New Roman" w:cs="Times New Roman"/>
          <w:sz w:val="24"/>
          <w:szCs w:val="24"/>
        </w:rPr>
        <w:t>разрушения гранита-</w:t>
      </w:r>
      <w:proofErr w:type="spellStart"/>
      <w:r w:rsidRPr="00467763">
        <w:rPr>
          <w:rStyle w:val="fontstyle21"/>
          <w:rFonts w:ascii="Times New Roman" w:hAnsi="Times New Roman" w:cs="Times New Roman"/>
          <w:sz w:val="24"/>
          <w:szCs w:val="24"/>
        </w:rPr>
        <w:t>рапакиви</w:t>
      </w:r>
      <w:proofErr w:type="spellEnd"/>
      <w:r w:rsidRPr="00467763">
        <w:rPr>
          <w:rStyle w:val="fontstyle21"/>
          <w:rFonts w:ascii="Times New Roman" w:hAnsi="Times New Roman" w:cs="Times New Roman"/>
          <w:sz w:val="24"/>
          <w:szCs w:val="24"/>
        </w:rPr>
        <w:t xml:space="preserve"> и особенности его биообрастания в нарушенных экосистемах // Известия РГПУ им. А.И. Герцена. –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467763">
        <w:rPr>
          <w:rStyle w:val="fontstyle21"/>
          <w:rFonts w:ascii="Times New Roman" w:hAnsi="Times New Roman" w:cs="Times New Roman"/>
          <w:sz w:val="24"/>
          <w:szCs w:val="24"/>
        </w:rPr>
        <w:t>2012. – № 153 (2). – С. 39–46.</w:t>
      </w:r>
    </w:p>
    <w:p w:rsidR="00467763" w:rsidRPr="00467763" w:rsidRDefault="00467763" w:rsidP="0046776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467763">
        <w:rPr>
          <w:rFonts w:ascii="Times New Roman" w:hAnsi="Times New Roman" w:cs="Times New Roman"/>
          <w:i/>
          <w:iCs/>
          <w:sz w:val="24"/>
          <w:szCs w:val="24"/>
        </w:rPr>
        <w:t>Няникова</w:t>
      </w:r>
      <w:proofErr w:type="spellEnd"/>
      <w:r w:rsidRPr="00467763">
        <w:rPr>
          <w:rFonts w:ascii="Times New Roman" w:hAnsi="Times New Roman" w:cs="Times New Roman"/>
          <w:i/>
          <w:iCs/>
          <w:sz w:val="24"/>
          <w:szCs w:val="24"/>
        </w:rPr>
        <w:t xml:space="preserve"> Г.Г., Виноградов Е.Я. </w:t>
      </w:r>
      <w:proofErr w:type="spellStart"/>
      <w:r w:rsidRPr="00467763">
        <w:rPr>
          <w:rFonts w:ascii="Times New Roman" w:hAnsi="Times New Roman" w:cs="Times New Roman"/>
          <w:i/>
          <w:iCs/>
          <w:sz w:val="24"/>
          <w:szCs w:val="24"/>
        </w:rPr>
        <w:t>Bacillus</w:t>
      </w:r>
      <w:proofErr w:type="spellEnd"/>
      <w:r w:rsidRPr="004677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67763">
        <w:rPr>
          <w:rFonts w:ascii="Times New Roman" w:hAnsi="Times New Roman" w:cs="Times New Roman"/>
          <w:i/>
          <w:iCs/>
          <w:sz w:val="24"/>
          <w:szCs w:val="24"/>
        </w:rPr>
        <w:t>mucilagenosus</w:t>
      </w:r>
      <w:proofErr w:type="spellEnd"/>
      <w:r w:rsidRPr="00467763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467763">
        <w:rPr>
          <w:rFonts w:ascii="Times New Roman" w:hAnsi="Times New Roman" w:cs="Times New Roman"/>
          <w:iCs/>
          <w:sz w:val="24"/>
          <w:szCs w:val="24"/>
        </w:rPr>
        <w:t xml:space="preserve">перспективы использования. – СПб. : НИИХ СПбГУ, 2000. – 120 </w:t>
      </w:r>
      <w:proofErr w:type="gramStart"/>
      <w:r w:rsidRPr="00467763">
        <w:rPr>
          <w:rFonts w:ascii="Times New Roman" w:hAnsi="Times New Roman" w:cs="Times New Roman"/>
          <w:iCs/>
          <w:sz w:val="24"/>
          <w:szCs w:val="24"/>
        </w:rPr>
        <w:t>с</w:t>
      </w:r>
      <w:proofErr w:type="gramEnd"/>
    </w:p>
    <w:p w:rsidR="00215281" w:rsidRPr="00467763" w:rsidRDefault="00215281" w:rsidP="0049619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Панова Е. Г., Власов Д. Ю., </w:t>
      </w:r>
      <w:proofErr w:type="spellStart"/>
      <w:r w:rsidRPr="00496195">
        <w:rPr>
          <w:rFonts w:ascii="Times New Roman" w:hAnsi="Times New Roman" w:cs="Times New Roman"/>
          <w:i/>
          <w:iCs/>
          <w:sz w:val="24"/>
          <w:szCs w:val="24"/>
        </w:rPr>
        <w:t>Лоудес</w:t>
      </w:r>
      <w:proofErr w:type="spellEnd"/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Х.</w:t>
      </w:r>
      <w:r w:rsidRPr="00496195">
        <w:rPr>
          <w:rFonts w:ascii="Times New Roman" w:hAnsi="Times New Roman" w:cs="Times New Roman"/>
          <w:sz w:val="24"/>
          <w:szCs w:val="24"/>
        </w:rPr>
        <w:t xml:space="preserve"> и др. Разрушение камня в условиях городской среды // Каменное убранство Северной Столицы. – СПб</w:t>
      </w:r>
      <w:proofErr w:type="gramStart"/>
      <w:r w:rsidRPr="00496195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496195">
        <w:rPr>
          <w:rFonts w:ascii="Times New Roman" w:hAnsi="Times New Roman" w:cs="Times New Roman"/>
          <w:sz w:val="24"/>
          <w:szCs w:val="24"/>
        </w:rPr>
        <w:t>Копи-Р Групп, 2013. – с. 3-8.</w:t>
      </w:r>
    </w:p>
    <w:p w:rsidR="00215281" w:rsidRPr="00496195" w:rsidRDefault="00215281" w:rsidP="0049619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496195">
        <w:rPr>
          <w:rFonts w:ascii="Times New Roman" w:hAnsi="Times New Roman" w:cs="Times New Roman"/>
          <w:i/>
          <w:iCs/>
          <w:sz w:val="24"/>
          <w:szCs w:val="24"/>
        </w:rPr>
        <w:t>Раилкин</w:t>
      </w:r>
      <w:proofErr w:type="spellEnd"/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А. И.</w:t>
      </w:r>
      <w:r w:rsidRPr="00496195">
        <w:rPr>
          <w:rFonts w:ascii="Times New Roman" w:hAnsi="Times New Roman" w:cs="Times New Roman"/>
          <w:sz w:val="24"/>
          <w:szCs w:val="24"/>
        </w:rPr>
        <w:t xml:space="preserve"> Процессы колонизации и защита от биообрастания. – СПб</w:t>
      </w:r>
      <w:proofErr w:type="gramStart"/>
      <w:r w:rsidRPr="00496195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496195">
        <w:rPr>
          <w:rFonts w:ascii="Times New Roman" w:hAnsi="Times New Roman" w:cs="Times New Roman"/>
          <w:sz w:val="24"/>
          <w:szCs w:val="24"/>
        </w:rPr>
        <w:t>Издательство СПбГУ, 1998. – 269 с.</w:t>
      </w:r>
    </w:p>
    <w:p w:rsidR="00215281" w:rsidRPr="00496195" w:rsidRDefault="00215281" w:rsidP="0049619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496195">
        <w:rPr>
          <w:rFonts w:ascii="Times New Roman" w:hAnsi="Times New Roman" w:cs="Times New Roman"/>
          <w:i/>
          <w:iCs/>
          <w:sz w:val="24"/>
          <w:szCs w:val="24"/>
        </w:rPr>
        <w:t>Сазанова</w:t>
      </w:r>
      <w:proofErr w:type="spellEnd"/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К. В., </w:t>
      </w:r>
      <w:proofErr w:type="spellStart"/>
      <w:r w:rsidRPr="00496195">
        <w:rPr>
          <w:rFonts w:ascii="Times New Roman" w:hAnsi="Times New Roman" w:cs="Times New Roman"/>
          <w:i/>
          <w:iCs/>
          <w:sz w:val="24"/>
          <w:szCs w:val="24"/>
        </w:rPr>
        <w:t>Щипарев</w:t>
      </w:r>
      <w:proofErr w:type="spellEnd"/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С. М., Власов Д. Ю.</w:t>
      </w:r>
      <w:r w:rsidRPr="00496195">
        <w:rPr>
          <w:rFonts w:ascii="Times New Roman" w:hAnsi="Times New Roman" w:cs="Times New Roman"/>
          <w:sz w:val="24"/>
          <w:szCs w:val="24"/>
        </w:rPr>
        <w:t xml:space="preserve"> Образование органических кислот грибами, изолированными с поверхности памятников из камня // микробиология. – 2014. – Т. 83, №5. – С. 525-533.</w:t>
      </w:r>
    </w:p>
    <w:p w:rsidR="00215281" w:rsidRPr="00496195" w:rsidRDefault="00215281" w:rsidP="0049619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496195">
        <w:rPr>
          <w:rFonts w:ascii="Times New Roman" w:hAnsi="Times New Roman" w:cs="Times New Roman"/>
          <w:i/>
          <w:iCs/>
          <w:sz w:val="24"/>
          <w:szCs w:val="24"/>
        </w:rPr>
        <w:t>Теппер</w:t>
      </w:r>
      <w:proofErr w:type="spellEnd"/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Е.</w:t>
      </w:r>
      <w:r w:rsidRPr="00496195">
        <w:rPr>
          <w:rFonts w:ascii="Times New Roman" w:hAnsi="Times New Roman" w:cs="Times New Roman"/>
          <w:sz w:val="24"/>
          <w:szCs w:val="24"/>
        </w:rPr>
        <w:t xml:space="preserve"> </w:t>
      </w:r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З., </w:t>
      </w:r>
      <w:proofErr w:type="spellStart"/>
      <w:r w:rsidRPr="00496195">
        <w:rPr>
          <w:rFonts w:ascii="Times New Roman" w:hAnsi="Times New Roman" w:cs="Times New Roman"/>
          <w:i/>
          <w:iCs/>
          <w:sz w:val="24"/>
          <w:szCs w:val="24"/>
        </w:rPr>
        <w:t>Шильникова</w:t>
      </w:r>
      <w:proofErr w:type="spellEnd"/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В. К., </w:t>
      </w:r>
      <w:proofErr w:type="spellStart"/>
      <w:r w:rsidRPr="00496195">
        <w:rPr>
          <w:rFonts w:ascii="Times New Roman" w:hAnsi="Times New Roman" w:cs="Times New Roman"/>
          <w:i/>
          <w:iCs/>
          <w:sz w:val="24"/>
          <w:szCs w:val="24"/>
        </w:rPr>
        <w:t>Переверзева</w:t>
      </w:r>
      <w:proofErr w:type="spellEnd"/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Г. И.</w:t>
      </w:r>
      <w:r w:rsidRPr="00496195">
        <w:rPr>
          <w:rFonts w:ascii="Times New Roman" w:hAnsi="Times New Roman" w:cs="Times New Roman"/>
          <w:sz w:val="24"/>
          <w:szCs w:val="24"/>
        </w:rPr>
        <w:t xml:space="preserve"> Практикум по микробиологии. – М.: Дрофа, 2005. – 256 с.</w:t>
      </w:r>
    </w:p>
    <w:p w:rsidR="00215281" w:rsidRPr="00496195" w:rsidRDefault="00215281" w:rsidP="0049619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496195">
        <w:rPr>
          <w:rFonts w:ascii="Times New Roman" w:hAnsi="Times New Roman" w:cs="Times New Roman"/>
          <w:i/>
          <w:iCs/>
          <w:sz w:val="24"/>
          <w:szCs w:val="24"/>
        </w:rPr>
        <w:t>Тутакова</w:t>
      </w:r>
      <w:proofErr w:type="spellEnd"/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А.</w:t>
      </w:r>
      <w:r w:rsidRPr="00496195">
        <w:rPr>
          <w:rFonts w:ascii="Times New Roman" w:hAnsi="Times New Roman" w:cs="Times New Roman"/>
          <w:sz w:val="24"/>
          <w:szCs w:val="24"/>
        </w:rPr>
        <w:t xml:space="preserve"> </w:t>
      </w:r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Я., </w:t>
      </w:r>
      <w:proofErr w:type="spellStart"/>
      <w:r w:rsidRPr="00496195">
        <w:rPr>
          <w:rFonts w:ascii="Times New Roman" w:hAnsi="Times New Roman" w:cs="Times New Roman"/>
          <w:i/>
          <w:iCs/>
          <w:sz w:val="24"/>
          <w:szCs w:val="24"/>
        </w:rPr>
        <w:t>Романвский</w:t>
      </w:r>
      <w:proofErr w:type="spellEnd"/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В. Р., </w:t>
      </w:r>
      <w:proofErr w:type="spellStart"/>
      <w:r w:rsidRPr="00496195">
        <w:rPr>
          <w:rFonts w:ascii="Times New Roman" w:hAnsi="Times New Roman" w:cs="Times New Roman"/>
          <w:i/>
          <w:iCs/>
          <w:sz w:val="24"/>
          <w:szCs w:val="24"/>
        </w:rPr>
        <w:t>Булах</w:t>
      </w:r>
      <w:proofErr w:type="spellEnd"/>
      <w:r w:rsidRPr="00496195">
        <w:rPr>
          <w:rFonts w:ascii="Times New Roman" w:hAnsi="Times New Roman" w:cs="Times New Roman"/>
          <w:i/>
          <w:iCs/>
          <w:sz w:val="24"/>
          <w:szCs w:val="24"/>
        </w:rPr>
        <w:t xml:space="preserve"> А. Г., Лир В. Н.</w:t>
      </w:r>
      <w:r w:rsidRPr="00496195">
        <w:rPr>
          <w:rFonts w:ascii="Times New Roman" w:hAnsi="Times New Roman" w:cs="Times New Roman"/>
          <w:sz w:val="24"/>
          <w:szCs w:val="24"/>
        </w:rPr>
        <w:t xml:space="preserve"> Природный камень в современной архитектуре Санкт-Петербурга. - Л.: Эпиграф, 2011. – 165 с.</w:t>
      </w:r>
    </w:p>
    <w:p w:rsidR="00215281" w:rsidRPr="00496195" w:rsidRDefault="00215281" w:rsidP="0049619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6195">
        <w:rPr>
          <w:rFonts w:ascii="Times New Roman" w:hAnsi="Times New Roman" w:cs="Times New Roman"/>
          <w:sz w:val="24"/>
          <w:szCs w:val="24"/>
        </w:rPr>
        <w:t>А.В. Иванов, Ю.И.Полянский и др. Большой практикум по зоологии беспозвоночных, Издательство СПбГУ, 1981.</w:t>
      </w:r>
    </w:p>
    <w:p w:rsidR="00157205" w:rsidRDefault="00157205" w:rsidP="008E190B">
      <w:pPr>
        <w:rPr>
          <w:sz w:val="28"/>
          <w:szCs w:val="28"/>
        </w:rPr>
      </w:pPr>
    </w:p>
    <w:p w:rsidR="00157205" w:rsidRDefault="00157205" w:rsidP="008E190B">
      <w:pPr>
        <w:rPr>
          <w:sz w:val="28"/>
          <w:szCs w:val="28"/>
        </w:rPr>
      </w:pPr>
    </w:p>
    <w:p w:rsidR="00157205" w:rsidRDefault="00543AFF" w:rsidP="00543AFF">
      <w:pPr>
        <w:jc w:val="center"/>
        <w:rPr>
          <w:rFonts w:ascii="Times New Roman" w:hAnsi="Times New Roman" w:cs="Times New Roman"/>
          <w:sz w:val="24"/>
          <w:szCs w:val="24"/>
        </w:rPr>
      </w:pPr>
      <w:r w:rsidRPr="00543AFF">
        <w:rPr>
          <w:rFonts w:ascii="Times New Roman" w:hAnsi="Times New Roman" w:cs="Times New Roman"/>
          <w:sz w:val="24"/>
          <w:szCs w:val="24"/>
        </w:rPr>
        <w:t>20</w:t>
      </w:r>
    </w:p>
    <w:p w:rsidR="009537D3" w:rsidRDefault="009537D3" w:rsidP="00543A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37D3" w:rsidRPr="00543AFF" w:rsidRDefault="009537D3" w:rsidP="00543A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7205" w:rsidRPr="00E927AC" w:rsidRDefault="00157205" w:rsidP="008E190B">
      <w:pPr>
        <w:rPr>
          <w:rFonts w:ascii="Times New Roman" w:hAnsi="Times New Roman" w:cs="Times New Roman"/>
          <w:b/>
          <w:sz w:val="24"/>
          <w:szCs w:val="24"/>
        </w:rPr>
      </w:pPr>
      <w:r w:rsidRPr="00E927A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D77CDB" w:rsidRPr="002B364F" w:rsidRDefault="00157205" w:rsidP="008E19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B9AF1D">
            <wp:extent cx="6095506" cy="3000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6096635" cy="300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F92" w:rsidRDefault="00E927AC" w:rsidP="008E190B">
      <w:pPr>
        <w:rPr>
          <w:rFonts w:ascii="Times New Roman" w:hAnsi="Times New Roman" w:cs="Times New Roman"/>
          <w:sz w:val="24"/>
          <w:szCs w:val="24"/>
        </w:rPr>
      </w:pPr>
      <w:r w:rsidRPr="00E927AC">
        <w:rPr>
          <w:rFonts w:ascii="Times New Roman" w:hAnsi="Times New Roman" w:cs="Times New Roman"/>
          <w:sz w:val="24"/>
          <w:szCs w:val="24"/>
        </w:rPr>
        <w:t>Рис.1. Классификация обрастаний гранита</w:t>
      </w:r>
    </w:p>
    <w:p w:rsidR="00E927AC" w:rsidRPr="00E927AC" w:rsidRDefault="00E927AC" w:rsidP="008E190B">
      <w:pPr>
        <w:rPr>
          <w:rFonts w:ascii="Times New Roman" w:hAnsi="Times New Roman" w:cs="Times New Roman"/>
          <w:b/>
          <w:sz w:val="24"/>
          <w:szCs w:val="24"/>
        </w:rPr>
      </w:pPr>
      <w:r w:rsidRPr="00E927AC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E927AC" w:rsidRDefault="00E927AC" w:rsidP="00E927AC">
      <w:pPr>
        <w:rPr>
          <w:noProof/>
          <w:lang w:eastAsia="ru-RU"/>
        </w:rPr>
      </w:pPr>
      <w:r w:rsidRPr="00E927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0B950" wp14:editId="4671FB6B">
                <wp:simplePos x="0" y="0"/>
                <wp:positionH relativeFrom="column">
                  <wp:posOffset>167640</wp:posOffset>
                </wp:positionH>
                <wp:positionV relativeFrom="paragraph">
                  <wp:posOffset>2127250</wp:posOffset>
                </wp:positionV>
                <wp:extent cx="2366645" cy="522605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4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27AC" w:rsidRPr="00E927AC" w:rsidRDefault="00E927AC" w:rsidP="00E927AC">
                            <w:pPr>
                              <w:pStyle w:val="a6"/>
                              <w:spacing w:before="0" w:beforeAutospacing="0" w:after="0" w:afterAutospacing="0"/>
                            </w:pPr>
                            <w:r w:rsidRPr="00E927AC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Клетка диатомовой водоросли (СЭМ)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3.2pt;margin-top:167.5pt;width:186.35pt;height:4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" filled="f" stroked="f">
                <v:textbox style="mso-fit-shape-to-text:t">
                  <w:txbxContent>
                    <w:p w:rsidR="00E927AC" w:rsidRPr="00E927AC" w:rsidRDefault="00E927AC" w:rsidP="00E927AC">
                      <w:pPr>
                        <w:pStyle w:val="a6"/>
                        <w:spacing w:before="0" w:beforeAutospacing="0" w:after="0" w:afterAutospacing="0"/>
                      </w:pPr>
                      <w:r w:rsidRPr="00E927AC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Клетка диатомовой водоросли (СЭМ)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1155EB" wp14:editId="6D19DC2E">
            <wp:extent cx="2457450" cy="1857376"/>
            <wp:effectExtent l="171450" t="171450" r="381000" b="371475"/>
            <wp:docPr id="7170" name="Picture 2" descr="Картинки по запросу &quot;биологическое выветривание гранита панова, влас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Картинки по запросу &quot;биологическое выветривание гранита панова, власов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927AC">
        <w:rPr>
          <w:noProof/>
          <w:lang w:eastAsia="ru-RU"/>
        </w:rPr>
        <w:t xml:space="preserve"> </w:t>
      </w:r>
    </w:p>
    <w:p w:rsidR="00230685" w:rsidRDefault="00E927AC" w:rsidP="00E927AC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9A085" wp14:editId="4DEFD858">
                <wp:simplePos x="0" y="0"/>
                <wp:positionH relativeFrom="column">
                  <wp:posOffset>209550</wp:posOffset>
                </wp:positionH>
                <wp:positionV relativeFrom="paragraph">
                  <wp:posOffset>1695450</wp:posOffset>
                </wp:positionV>
                <wp:extent cx="3324113" cy="523220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13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27AC" w:rsidRDefault="00E927AC" w:rsidP="00E927AC">
                            <w:pPr>
                              <w:pStyle w:val="a6"/>
                              <w:spacing w:before="0" w:beforeAutospacing="0" w:after="0" w:afterAutospacing="0"/>
                            </w:pPr>
                            <w:r w:rsidRPr="00E927AC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Животный жгутиконосец рода </w:t>
                            </w:r>
                            <w:proofErr w:type="spellStart"/>
                            <w:r w:rsidRPr="00E927AC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Polytomella</w:t>
                            </w:r>
                            <w:proofErr w:type="spellEnd"/>
                            <w:r w:rsidRPr="00E927AC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(СЭМ</w:t>
                            </w:r>
                            <w:r w:rsidRPr="00E927A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7" type="#_x0000_t202" style="position:absolute;margin-left:16.5pt;margin-top:133.5pt;width:261.75pt;height:4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" filled="f" stroked="f">
                <v:textbox style="mso-fit-shape-to-text:t">
                  <w:txbxContent>
                    <w:p w:rsidR="00E927AC" w:rsidRDefault="00E927AC" w:rsidP="00E927AC">
                      <w:pPr>
                        <w:pStyle w:val="a6"/>
                        <w:spacing w:before="0" w:beforeAutospacing="0" w:after="0" w:afterAutospacing="0"/>
                      </w:pPr>
                      <w:r w:rsidRPr="00E927AC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Животный жгутиконосец рода </w:t>
                      </w:r>
                      <w:proofErr w:type="spellStart"/>
                      <w:r w:rsidRPr="00E927AC">
                        <w:rPr>
                          <w:i/>
                          <w:iCs/>
                          <w:color w:val="000000" w:themeColor="text1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Polytomella</w:t>
                      </w:r>
                      <w:proofErr w:type="spellEnd"/>
                      <w:r w:rsidRPr="00E927AC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(СЭМ</w:t>
                      </w:r>
                      <w:r w:rsidRPr="00E927A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2C169B" wp14:editId="386C239B">
            <wp:extent cx="3195022" cy="1322487"/>
            <wp:effectExtent l="171450" t="171450" r="386715" b="354330"/>
            <wp:docPr id="5" name="Рисунок 4" descr="doc009832202002260851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oc00983220200226085134_001.jpg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410" t="7291" r="25312" b="79456"/>
                    <a:stretch/>
                  </pic:blipFill>
                  <pic:spPr>
                    <a:xfrm>
                      <a:off x="0" y="0"/>
                      <a:ext cx="3195022" cy="1322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3AFF" w:rsidRDefault="00543AFF" w:rsidP="00230685">
      <w:pPr>
        <w:rPr>
          <w:sz w:val="28"/>
          <w:szCs w:val="28"/>
        </w:rPr>
      </w:pPr>
    </w:p>
    <w:p w:rsidR="00C04EAB" w:rsidRPr="00C04EAB" w:rsidRDefault="0034230D" w:rsidP="00C04E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</w:p>
    <w:p w:rsidR="00543AFF" w:rsidRDefault="00543AFF" w:rsidP="00C04E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0B01E4" wp14:editId="18546604">
                <wp:simplePos x="0" y="0"/>
                <wp:positionH relativeFrom="column">
                  <wp:posOffset>133350</wp:posOffset>
                </wp:positionH>
                <wp:positionV relativeFrom="paragraph">
                  <wp:posOffset>2781300</wp:posOffset>
                </wp:positionV>
                <wp:extent cx="3055172" cy="523220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172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43AFF" w:rsidRPr="00543AFF" w:rsidRDefault="00543AFF" w:rsidP="00543AFF">
                            <w:pPr>
                              <w:pStyle w:val="a6"/>
                              <w:spacing w:before="0" w:beforeAutospacing="0" w:after="0" w:afterAutospacing="0"/>
                            </w:pPr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Раковинные амебы рода </w:t>
                            </w:r>
                            <w:proofErr w:type="spellStart"/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Centropyxis</w:t>
                            </w:r>
                            <w:proofErr w:type="spellEnd"/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(СЭМ)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8" type="#_x0000_t202" style="position:absolute;margin-left:10.5pt;margin-top:219pt;width:240.55pt;height:4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" filled="f" stroked="f">
                <v:textbox style="mso-fit-shape-to-text:t">
                  <w:txbxContent>
                    <w:p w:rsidR="00543AFF" w:rsidRPr="00543AFF" w:rsidRDefault="00543AFF" w:rsidP="00543AFF">
                      <w:pPr>
                        <w:pStyle w:val="a6"/>
                        <w:spacing w:before="0" w:beforeAutospacing="0" w:after="0" w:afterAutospacing="0"/>
                      </w:pPr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Раковинные амебы рода </w:t>
                      </w:r>
                      <w:proofErr w:type="spellStart"/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Centropyxis</w:t>
                      </w:r>
                      <w:proofErr w:type="spellEnd"/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(СЭМ)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 w:rsidR="00E927AC">
        <w:rPr>
          <w:noProof/>
          <w:lang w:eastAsia="ru-RU"/>
        </w:rPr>
        <w:drawing>
          <wp:inline distT="0" distB="0" distL="0" distR="0" wp14:anchorId="78DA674A" wp14:editId="6DB978CB">
            <wp:extent cx="2893807" cy="2459737"/>
            <wp:effectExtent l="171450" t="171450" r="382905" b="360045"/>
            <wp:docPr id="6" name="Рисунок 5" descr="doc009831202002260849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oc00983120200226084957_001.jpg"/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l="54909" t="31077" r="26067" b="46058"/>
                    <a:stretch/>
                  </pic:blipFill>
                  <pic:spPr>
                    <a:xfrm>
                      <a:off x="0" y="0"/>
                      <a:ext cx="2893807" cy="2459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3AFF" w:rsidRDefault="00543AFF" w:rsidP="00C04EA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BA4DD" wp14:editId="1540B497">
                <wp:simplePos x="0" y="0"/>
                <wp:positionH relativeFrom="column">
                  <wp:posOffset>205740</wp:posOffset>
                </wp:positionH>
                <wp:positionV relativeFrom="paragraph">
                  <wp:posOffset>2984500</wp:posOffset>
                </wp:positionV>
                <wp:extent cx="3086100" cy="523220"/>
                <wp:effectExtent l="0" t="0" r="0" b="0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43AFF" w:rsidRPr="00543AFF" w:rsidRDefault="00543AFF" w:rsidP="00543AFF">
                            <w:pPr>
                              <w:pStyle w:val="a6"/>
                              <w:spacing w:before="0" w:beforeAutospacing="0" w:after="0" w:afterAutospacing="0"/>
                            </w:pPr>
                            <w:proofErr w:type="gramStart"/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Раковинные амебы (</w:t>
                            </w:r>
                            <w:proofErr w:type="spellStart"/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кл</w:t>
                            </w:r>
                            <w:proofErr w:type="spellEnd"/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.</w:t>
                            </w:r>
                            <w:proofErr w:type="gramEnd"/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Testacea</w:t>
                            </w:r>
                            <w:proofErr w:type="spellEnd"/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), </w:t>
                            </w:r>
                            <w:proofErr w:type="spellStart"/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ув</w:t>
                            </w:r>
                            <w:proofErr w:type="spellEnd"/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.</w:t>
                            </w:r>
                            <w:proofErr w:type="gramEnd"/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15х40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5" o:spid="_x0000_s1029" type="#_x0000_t202" style="position:absolute;margin-left:16.2pt;margin-top:235pt;width:243pt;height:41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" filled="f" stroked="f">
                <v:textbox style="mso-fit-shape-to-text:t">
                  <w:txbxContent>
                    <w:p w:rsidR="00543AFF" w:rsidRPr="00543AFF" w:rsidRDefault="00543AFF" w:rsidP="00543AFF">
                      <w:pPr>
                        <w:pStyle w:val="a6"/>
                        <w:spacing w:before="0" w:beforeAutospacing="0" w:after="0" w:afterAutospacing="0"/>
                      </w:pPr>
                      <w:proofErr w:type="gramStart"/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Раковинные амебы (</w:t>
                      </w:r>
                      <w:proofErr w:type="spellStart"/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кл</w:t>
                      </w:r>
                      <w:proofErr w:type="spellEnd"/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.</w:t>
                      </w:r>
                      <w:proofErr w:type="gramEnd"/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proofErr w:type="gramStart"/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Testacea</w:t>
                      </w:r>
                      <w:proofErr w:type="spellEnd"/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), </w:t>
                      </w:r>
                      <w:proofErr w:type="spellStart"/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ув</w:t>
                      </w:r>
                      <w:proofErr w:type="spellEnd"/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.</w:t>
                      </w:r>
                      <w:proofErr w:type="gramEnd"/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15х40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5CB389" wp14:editId="75606ED3">
            <wp:extent cx="2895600" cy="2718551"/>
            <wp:effectExtent l="171450" t="171450" r="381000" b="367665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8" t="18772" r="22952"/>
                    <a:stretch/>
                  </pic:blipFill>
                  <pic:spPr>
                    <a:xfrm>
                      <a:off x="0" y="0"/>
                      <a:ext cx="2896730" cy="2719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3AFF" w:rsidRDefault="00543AFF" w:rsidP="00C04EA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A557FB" wp14:editId="142D0D9B">
                <wp:simplePos x="0" y="0"/>
                <wp:positionH relativeFrom="column">
                  <wp:posOffset>129540</wp:posOffset>
                </wp:positionH>
                <wp:positionV relativeFrom="paragraph">
                  <wp:posOffset>2487930</wp:posOffset>
                </wp:positionV>
                <wp:extent cx="3019425" cy="52322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43AFF" w:rsidRPr="00543AFF" w:rsidRDefault="00543AFF" w:rsidP="00543AFF">
                            <w:pPr>
                              <w:pStyle w:val="a6"/>
                              <w:spacing w:before="0" w:beforeAutospacing="0" w:after="0" w:afterAutospacing="0"/>
                            </w:pPr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«Голая» амеба</w:t>
                            </w:r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(</w:t>
                            </w:r>
                            <w:proofErr w:type="spellStart"/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Mastigamoeba</w:t>
                            </w:r>
                            <w:proofErr w:type="spellEnd"/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sp.)</w:t>
                            </w:r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(СЭМ)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7" o:spid="_x0000_s1030" type="#_x0000_t202" style="position:absolute;margin-left:10.2pt;margin-top:195.9pt;width:237.75pt;height:41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" filled="f" stroked="f">
                <v:textbox style="mso-fit-shape-to-text:t">
                  <w:txbxContent>
                    <w:p w:rsidR="00543AFF" w:rsidRPr="00543AFF" w:rsidRDefault="00543AFF" w:rsidP="00543AFF">
                      <w:pPr>
                        <w:pStyle w:val="a6"/>
                        <w:spacing w:before="0" w:beforeAutospacing="0" w:after="0" w:afterAutospacing="0"/>
                      </w:pPr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«Голая» амеба</w:t>
                      </w:r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(</w:t>
                      </w:r>
                      <w:proofErr w:type="spellStart"/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Mastigamoeba</w:t>
                      </w:r>
                      <w:proofErr w:type="spellEnd"/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sp.)</w:t>
                      </w:r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(СЭМ)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6FA97C" wp14:editId="19C5BA0A">
            <wp:extent cx="2109349" cy="2183803"/>
            <wp:effectExtent l="171450" t="171450" r="386715" b="368935"/>
            <wp:docPr id="2" name="Рисунок 14" descr="doc009832202002260851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oc00983220200226085134_001.jpg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6623" t="44112" r="23485" b="34004"/>
                    <a:stretch/>
                  </pic:blipFill>
                  <pic:spPr>
                    <a:xfrm>
                      <a:off x="0" y="0"/>
                      <a:ext cx="2109349" cy="2183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3AFF" w:rsidRDefault="00543AFF" w:rsidP="00543AFF">
      <w:pPr>
        <w:rPr>
          <w:rFonts w:ascii="Times New Roman" w:hAnsi="Times New Roman" w:cs="Times New Roman"/>
          <w:b/>
          <w:sz w:val="24"/>
          <w:szCs w:val="24"/>
        </w:rPr>
      </w:pPr>
      <w:r w:rsidRPr="00543AF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543AFF" w:rsidRDefault="00543AFF" w:rsidP="00543AF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8DDA36" wp14:editId="25F92029">
                <wp:simplePos x="0" y="0"/>
                <wp:positionH relativeFrom="column">
                  <wp:posOffset>209550</wp:posOffset>
                </wp:positionH>
                <wp:positionV relativeFrom="paragraph">
                  <wp:posOffset>2924175</wp:posOffset>
                </wp:positionV>
                <wp:extent cx="3301901" cy="52322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901" cy="52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43AFF" w:rsidRPr="00543AFF" w:rsidRDefault="00543AFF" w:rsidP="00543AFF">
                            <w:pPr>
                              <w:pStyle w:val="a6"/>
                              <w:spacing w:before="0" w:beforeAutospacing="0" w:after="0" w:afterAutospacing="0"/>
                            </w:pPr>
                            <w:r w:rsidRPr="00543AF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Биопленка серо-черного цвета на граните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31" style="position:absolute;margin-left:16.5pt;margin-top:230.25pt;width:260pt;height:41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" filled="f" stroked="f">
                <v:textbox style="mso-fit-shape-to-text:t">
                  <w:txbxContent>
                    <w:p w:rsidR="00543AFF" w:rsidRPr="00543AFF" w:rsidRDefault="00543AFF" w:rsidP="00543AFF">
                      <w:pPr>
                        <w:pStyle w:val="a6"/>
                        <w:spacing w:before="0" w:beforeAutospacing="0" w:after="0" w:afterAutospacing="0"/>
                      </w:pPr>
                      <w:r w:rsidRPr="00543AFF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Биопленка серо-черного цвета на граните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FE3470" wp14:editId="4E2E87E0">
            <wp:extent cx="2753237" cy="2622474"/>
            <wp:effectExtent l="171450" t="171450" r="371475" b="368935"/>
            <wp:docPr id="8194" name="Picture 2" descr="Картинки по запросу &quot;биологическое выветривание гранита панова, влас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Картинки по запросу &quot;биологическое выветривание гранита панова, власо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7"/>
                    <a:stretch/>
                  </pic:blipFill>
                  <pic:spPr bwMode="auto">
                    <a:xfrm>
                      <a:off x="0" y="0"/>
                      <a:ext cx="2753237" cy="2622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C41FC" w:rsidRDefault="00DC41FC" w:rsidP="00543AFF">
      <w:pPr>
        <w:rPr>
          <w:noProof/>
          <w:lang w:eastAsia="ru-RU"/>
        </w:rPr>
      </w:pPr>
    </w:p>
    <w:p w:rsidR="00DC41FC" w:rsidRDefault="00DC41FC" w:rsidP="00543AFF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C41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4</w:t>
      </w:r>
    </w:p>
    <w:p w:rsidR="00DC41FC" w:rsidRDefault="00DC41FC" w:rsidP="00543AF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8A40A4" wp14:editId="2DDE89E7">
                <wp:simplePos x="0" y="0"/>
                <wp:positionH relativeFrom="column">
                  <wp:posOffset>161925</wp:posOffset>
                </wp:positionH>
                <wp:positionV relativeFrom="paragraph">
                  <wp:posOffset>2638425</wp:posOffset>
                </wp:positionV>
                <wp:extent cx="3630417" cy="338554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417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41FC" w:rsidRPr="00DC41FC" w:rsidRDefault="00DC41FC" w:rsidP="00DC41FC">
                            <w:pPr>
                              <w:pStyle w:val="a6"/>
                              <w:spacing w:before="0" w:beforeAutospacing="0" w:after="0" w:afterAutospacing="0"/>
                            </w:pPr>
                            <w:r w:rsidRPr="00DC41FC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Лишайниковые обрастания камней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32" type="#_x0000_t202" style="position:absolute;margin-left:12.75pt;margin-top:207.75pt;width:285.85pt;height:26.6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" filled="f" stroked="f">
                <v:textbox style="mso-fit-shape-to-text:t">
                  <w:txbxContent>
                    <w:p w:rsidR="00DC41FC" w:rsidRPr="00DC41FC" w:rsidRDefault="00DC41FC" w:rsidP="00DC41FC">
                      <w:pPr>
                        <w:pStyle w:val="a6"/>
                        <w:spacing w:before="0" w:beforeAutospacing="0" w:after="0" w:afterAutospacing="0"/>
                      </w:pPr>
                      <w:r w:rsidRPr="00DC41FC">
                        <w:rPr>
                          <w:i/>
                          <w:i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Лишайниковые обрастания камней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3F3369" wp14:editId="0BA41E7C">
            <wp:extent cx="3124200" cy="2343150"/>
            <wp:effectExtent l="171450" t="171450" r="381000" b="3619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230D" w:rsidRDefault="0034230D" w:rsidP="00543AFF">
      <w:pPr>
        <w:rPr>
          <w:noProof/>
          <w:lang w:eastAsia="ru-RU"/>
        </w:rPr>
      </w:pPr>
    </w:p>
    <w:p w:rsidR="0034230D" w:rsidRDefault="0034230D" w:rsidP="00543AFF">
      <w:pPr>
        <w:rPr>
          <w:noProof/>
          <w:lang w:eastAsia="ru-RU"/>
        </w:rPr>
      </w:pPr>
    </w:p>
    <w:p w:rsidR="0034230D" w:rsidRDefault="0034230D" w:rsidP="00543AFF">
      <w:pPr>
        <w:rPr>
          <w:noProof/>
          <w:lang w:eastAsia="ru-RU"/>
        </w:rPr>
      </w:pPr>
    </w:p>
    <w:p w:rsidR="0034230D" w:rsidRDefault="0034230D" w:rsidP="00543AFF">
      <w:pPr>
        <w:rPr>
          <w:noProof/>
          <w:lang w:eastAsia="ru-RU"/>
        </w:rPr>
      </w:pPr>
    </w:p>
    <w:p w:rsidR="0034230D" w:rsidRDefault="0034230D" w:rsidP="00543AFF">
      <w:pPr>
        <w:rPr>
          <w:noProof/>
          <w:lang w:eastAsia="ru-RU"/>
        </w:rPr>
      </w:pPr>
    </w:p>
    <w:p w:rsidR="0034230D" w:rsidRDefault="0034230D" w:rsidP="00543AFF">
      <w:pPr>
        <w:rPr>
          <w:noProof/>
          <w:lang w:eastAsia="ru-RU"/>
        </w:rPr>
      </w:pPr>
    </w:p>
    <w:p w:rsidR="0034230D" w:rsidRPr="00DC41FC" w:rsidRDefault="0034230D" w:rsidP="00342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t>23</w:t>
      </w:r>
    </w:p>
    <w:sectPr w:rsidR="0034230D" w:rsidRPr="00DC41FC" w:rsidSect="0082050F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44379"/>
    <w:multiLevelType w:val="multilevel"/>
    <w:tmpl w:val="839205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>
    <w:nsid w:val="5FAC23F3"/>
    <w:multiLevelType w:val="hybridMultilevel"/>
    <w:tmpl w:val="E40C4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E545E8"/>
    <w:multiLevelType w:val="hybridMultilevel"/>
    <w:tmpl w:val="48D6B906"/>
    <w:lvl w:ilvl="0" w:tplc="7804C8A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505"/>
    <w:rsid w:val="00031543"/>
    <w:rsid w:val="00035D25"/>
    <w:rsid w:val="000441F5"/>
    <w:rsid w:val="000831FF"/>
    <w:rsid w:val="000C21F6"/>
    <w:rsid w:val="000E5C97"/>
    <w:rsid w:val="00112E65"/>
    <w:rsid w:val="00157205"/>
    <w:rsid w:val="00215281"/>
    <w:rsid w:val="00221FF5"/>
    <w:rsid w:val="00222B5B"/>
    <w:rsid w:val="00230685"/>
    <w:rsid w:val="00235487"/>
    <w:rsid w:val="002511E9"/>
    <w:rsid w:val="00263B58"/>
    <w:rsid w:val="00283F92"/>
    <w:rsid w:val="00285AF7"/>
    <w:rsid w:val="002970E3"/>
    <w:rsid w:val="002A3A17"/>
    <w:rsid w:val="002B364F"/>
    <w:rsid w:val="002E27E6"/>
    <w:rsid w:val="002F538F"/>
    <w:rsid w:val="0030353E"/>
    <w:rsid w:val="0034230D"/>
    <w:rsid w:val="00357D4E"/>
    <w:rsid w:val="003669F2"/>
    <w:rsid w:val="00386B20"/>
    <w:rsid w:val="003C6B17"/>
    <w:rsid w:val="003E472E"/>
    <w:rsid w:val="004331D7"/>
    <w:rsid w:val="00467763"/>
    <w:rsid w:val="00496195"/>
    <w:rsid w:val="00505BBF"/>
    <w:rsid w:val="00520D6C"/>
    <w:rsid w:val="00520E92"/>
    <w:rsid w:val="00530233"/>
    <w:rsid w:val="00537F6C"/>
    <w:rsid w:val="00543AFF"/>
    <w:rsid w:val="00580572"/>
    <w:rsid w:val="005C156B"/>
    <w:rsid w:val="005C3B16"/>
    <w:rsid w:val="005C467C"/>
    <w:rsid w:val="00617A59"/>
    <w:rsid w:val="00640721"/>
    <w:rsid w:val="006A66F3"/>
    <w:rsid w:val="006D7261"/>
    <w:rsid w:val="006D7277"/>
    <w:rsid w:val="006F0285"/>
    <w:rsid w:val="00715AA4"/>
    <w:rsid w:val="00733E0D"/>
    <w:rsid w:val="0076417A"/>
    <w:rsid w:val="007916F0"/>
    <w:rsid w:val="007C6EDC"/>
    <w:rsid w:val="007E208E"/>
    <w:rsid w:val="007F4B76"/>
    <w:rsid w:val="008000E3"/>
    <w:rsid w:val="0082050F"/>
    <w:rsid w:val="00852ABE"/>
    <w:rsid w:val="008556FD"/>
    <w:rsid w:val="008570F0"/>
    <w:rsid w:val="00865044"/>
    <w:rsid w:val="00887D38"/>
    <w:rsid w:val="008A0505"/>
    <w:rsid w:val="008A745D"/>
    <w:rsid w:val="008B777F"/>
    <w:rsid w:val="008B7A98"/>
    <w:rsid w:val="008E190B"/>
    <w:rsid w:val="008E3DD5"/>
    <w:rsid w:val="008E6514"/>
    <w:rsid w:val="00914309"/>
    <w:rsid w:val="009537D3"/>
    <w:rsid w:val="009702E7"/>
    <w:rsid w:val="00971272"/>
    <w:rsid w:val="0098149E"/>
    <w:rsid w:val="009A40A6"/>
    <w:rsid w:val="009B549B"/>
    <w:rsid w:val="009F4E60"/>
    <w:rsid w:val="009F6FB8"/>
    <w:rsid w:val="00A46410"/>
    <w:rsid w:val="00A655A2"/>
    <w:rsid w:val="00A8465C"/>
    <w:rsid w:val="00AB1F02"/>
    <w:rsid w:val="00AD5653"/>
    <w:rsid w:val="00B1499C"/>
    <w:rsid w:val="00B51479"/>
    <w:rsid w:val="00B57F9A"/>
    <w:rsid w:val="00B61601"/>
    <w:rsid w:val="00B64B8C"/>
    <w:rsid w:val="00B81113"/>
    <w:rsid w:val="00BD214B"/>
    <w:rsid w:val="00C04EAB"/>
    <w:rsid w:val="00C120B0"/>
    <w:rsid w:val="00C22099"/>
    <w:rsid w:val="00C2233E"/>
    <w:rsid w:val="00C26B18"/>
    <w:rsid w:val="00C64363"/>
    <w:rsid w:val="00C81B15"/>
    <w:rsid w:val="00C90FDA"/>
    <w:rsid w:val="00CA6D4E"/>
    <w:rsid w:val="00D30E83"/>
    <w:rsid w:val="00D63DAD"/>
    <w:rsid w:val="00D77CDB"/>
    <w:rsid w:val="00DA5D2F"/>
    <w:rsid w:val="00DB711E"/>
    <w:rsid w:val="00DC404E"/>
    <w:rsid w:val="00DC41FC"/>
    <w:rsid w:val="00DE1463"/>
    <w:rsid w:val="00E11E13"/>
    <w:rsid w:val="00E2773F"/>
    <w:rsid w:val="00E5357F"/>
    <w:rsid w:val="00E927AC"/>
    <w:rsid w:val="00E97640"/>
    <w:rsid w:val="00EA3E68"/>
    <w:rsid w:val="00EA5464"/>
    <w:rsid w:val="00EB0D2D"/>
    <w:rsid w:val="00EB1F29"/>
    <w:rsid w:val="00EC0AA7"/>
    <w:rsid w:val="00EE12C8"/>
    <w:rsid w:val="00F209EA"/>
    <w:rsid w:val="00F315A9"/>
    <w:rsid w:val="00F44BF3"/>
    <w:rsid w:val="00F508D3"/>
    <w:rsid w:val="00F66117"/>
    <w:rsid w:val="00F662CB"/>
    <w:rsid w:val="00FC01B4"/>
    <w:rsid w:val="00FD5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1E9"/>
    <w:pPr>
      <w:ind w:left="720"/>
      <w:contextualSpacing/>
    </w:pPr>
  </w:style>
  <w:style w:type="table" w:styleId="a4">
    <w:name w:val="Table Grid"/>
    <w:basedOn w:val="a1"/>
    <w:uiPriority w:val="39"/>
    <w:rsid w:val="008E19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8205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5">
    <w:name w:val="No Spacing"/>
    <w:uiPriority w:val="1"/>
    <w:qFormat/>
    <w:rsid w:val="0082050F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5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7205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467763"/>
    <w:rPr>
      <w:rFonts w:ascii="TimesNewRomanPS-ItalicMT" w:hAnsi="TimesNewRomanPS-ItalicMT" w:hint="default"/>
      <w:b w:val="0"/>
      <w:bCs w:val="0"/>
      <w:i/>
      <w:iCs/>
      <w:color w:val="242021"/>
      <w:sz w:val="20"/>
      <w:szCs w:val="20"/>
    </w:rPr>
  </w:style>
  <w:style w:type="character" w:customStyle="1" w:styleId="fontstyle21">
    <w:name w:val="fontstyle21"/>
    <w:basedOn w:val="a0"/>
    <w:rsid w:val="00467763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1E9"/>
    <w:pPr>
      <w:ind w:left="720"/>
      <w:contextualSpacing/>
    </w:pPr>
  </w:style>
  <w:style w:type="table" w:styleId="a4">
    <w:name w:val="Table Grid"/>
    <w:basedOn w:val="a1"/>
    <w:uiPriority w:val="39"/>
    <w:rsid w:val="008E19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8205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5">
    <w:name w:val="No Spacing"/>
    <w:uiPriority w:val="1"/>
    <w:qFormat/>
    <w:rsid w:val="0082050F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5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7205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467763"/>
    <w:rPr>
      <w:rFonts w:ascii="TimesNewRomanPS-ItalicMT" w:hAnsi="TimesNewRomanPS-ItalicMT" w:hint="default"/>
      <w:b w:val="0"/>
      <w:bCs w:val="0"/>
      <w:i/>
      <w:iCs/>
      <w:color w:val="242021"/>
      <w:sz w:val="20"/>
      <w:szCs w:val="20"/>
    </w:rPr>
  </w:style>
  <w:style w:type="character" w:customStyle="1" w:styleId="fontstyle21">
    <w:name w:val="fontstyle21"/>
    <w:basedOn w:val="a0"/>
    <w:rsid w:val="00467763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1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0E857-B815-4CFF-9457-68C7E37A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23</Pages>
  <Words>6169</Words>
  <Characters>35165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</dc:creator>
  <cp:lastModifiedBy>Ел</cp:lastModifiedBy>
  <cp:revision>13</cp:revision>
  <dcterms:created xsi:type="dcterms:W3CDTF">2021-02-17T16:44:00Z</dcterms:created>
  <dcterms:modified xsi:type="dcterms:W3CDTF">2022-02-23T05:57:00Z</dcterms:modified>
</cp:coreProperties>
</file>